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3021A" w:rsidP="007C589C">
            <w:pPr>
              <w:rPr>
                <w:rFonts w:ascii="Arial" w:hAnsi="Arial"/>
              </w:rPr>
            </w:pPr>
            <w:r>
              <w:rPr>
                <w:rFonts w:ascii="Arial" w:hAnsi="Arial"/>
              </w:rPr>
              <w:t>Integrated Seminar</w:t>
            </w:r>
            <w:r w:rsidR="007C589C">
              <w:rPr>
                <w:rFonts w:ascii="Arial" w:hAnsi="Arial"/>
              </w:rPr>
              <w:t xml:space="preserve">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3021A" w:rsidP="00A64786">
            <w:pPr>
              <w:rPr>
                <w:rFonts w:ascii="Arial" w:hAnsi="Arial"/>
              </w:rPr>
            </w:pPr>
            <w:r>
              <w:rPr>
                <w:rFonts w:ascii="Arial" w:hAnsi="Arial"/>
              </w:rPr>
              <w:t>CY</w:t>
            </w:r>
            <w:r w:rsidR="00A64786">
              <w:rPr>
                <w:rFonts w:ascii="Arial" w:hAnsi="Arial"/>
              </w:rPr>
              <w:t>C150</w:t>
            </w:r>
          </w:p>
        </w:tc>
        <w:tc>
          <w:tcPr>
            <w:tcW w:w="1701" w:type="dxa"/>
          </w:tcPr>
          <w:p w:rsidR="00D1300B" w:rsidRDefault="00D1300B" w:rsidP="0083021A">
            <w:pPr>
              <w:rPr>
                <w:rFonts w:ascii="Arial" w:hAnsi="Arial"/>
                <w:b/>
              </w:rPr>
            </w:pPr>
            <w:r>
              <w:rPr>
                <w:rFonts w:ascii="Arial" w:hAnsi="Arial"/>
                <w:b/>
                <w:lang w:val="en-GB"/>
              </w:rPr>
              <w:t>SEMESTER:</w:t>
            </w:r>
            <w:r w:rsidR="0083021A">
              <w:rPr>
                <w:rFonts w:ascii="Arial" w:hAnsi="Arial"/>
                <w:b/>
                <w:lang w:val="en-GB"/>
              </w:rPr>
              <w:t xml:space="preserve"> </w:t>
            </w:r>
            <w:r w:rsidR="0083021A" w:rsidRPr="0083021A">
              <w:rPr>
                <w:rFonts w:ascii="Arial" w:hAnsi="Arial"/>
                <w:lang w:val="en-GB"/>
              </w:rPr>
              <w:t>Winter</w:t>
            </w:r>
          </w:p>
        </w:tc>
        <w:tc>
          <w:tcPr>
            <w:tcW w:w="1235" w:type="dxa"/>
            <w:gridSpan w:val="2"/>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3021A">
            <w:pPr>
              <w:rPr>
                <w:rFonts w:ascii="Arial" w:hAnsi="Arial"/>
              </w:rPr>
            </w:pPr>
            <w:r>
              <w:rPr>
                <w:rFonts w:ascii="Arial" w:hAnsi="Arial"/>
              </w:rPr>
              <w:t>Child and Youth Care</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3021A">
            <w:pPr>
              <w:rPr>
                <w:rFonts w:ascii="Arial" w:hAnsi="Arial"/>
              </w:rPr>
            </w:pPr>
            <w:r>
              <w:rPr>
                <w:rFonts w:ascii="Arial" w:hAnsi="Arial"/>
              </w:rPr>
              <w:t>CYC Faculty</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3021A">
            <w:pPr>
              <w:rPr>
                <w:rFonts w:ascii="Arial" w:hAnsi="Arial"/>
              </w:rPr>
            </w:pPr>
            <w:r>
              <w:rPr>
                <w:rFonts w:ascii="Arial" w:hAnsi="Arial"/>
              </w:rPr>
              <w:t>May 201</w:t>
            </w:r>
            <w:r w:rsidR="00E32522">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r w:rsidR="00A336D5">
              <w:rPr>
                <w:rFonts w:ascii="Arial" w:hAnsi="Arial"/>
                <w:b/>
                <w:lang w:val="en-GB"/>
              </w:rPr>
              <w:t xml:space="preserve"> </w:t>
            </w:r>
          </w:p>
        </w:tc>
        <w:tc>
          <w:tcPr>
            <w:tcW w:w="1188" w:type="dxa"/>
          </w:tcPr>
          <w:p w:rsidR="00D1300B" w:rsidRDefault="00A336D5" w:rsidP="00A336D5">
            <w:pPr>
              <w:rPr>
                <w:rFonts w:ascii="Arial" w:hAnsi="Arial"/>
              </w:rPr>
            </w:pPr>
            <w:r>
              <w:rPr>
                <w:rFonts w:ascii="Arial" w:hAnsi="Arial"/>
              </w:rPr>
              <w:t>201</w:t>
            </w:r>
            <w:r w:rsidR="00E32522">
              <w:rPr>
                <w:rFonts w:ascii="Arial" w:hAnsi="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008AF">
            <w:pPr>
              <w:jc w:val="center"/>
              <w:rPr>
                <w:rFonts w:ascii="Arial" w:hAnsi="Arial"/>
              </w:rPr>
            </w:pPr>
            <w:r>
              <w:rPr>
                <w:rFonts w:ascii="Arial" w:hAnsi="Arial"/>
              </w:rPr>
              <w:t>‘Angelique Lemay’</w:t>
            </w:r>
          </w:p>
        </w:tc>
        <w:tc>
          <w:tcPr>
            <w:tcW w:w="1188" w:type="dxa"/>
          </w:tcPr>
          <w:p w:rsidR="00D1300B" w:rsidRDefault="009008AF" w:rsidP="00B72F40">
            <w:pPr>
              <w:rPr>
                <w:rFonts w:ascii="Arial" w:hAnsi="Arial"/>
              </w:rPr>
            </w:pPr>
            <w:r>
              <w:rPr>
                <w:rFonts w:ascii="Arial" w:hAnsi="Arial"/>
              </w:rPr>
              <w:t>June/1</w:t>
            </w:r>
            <w:r w:rsidR="00B72F40">
              <w:rPr>
                <w:rFonts w:ascii="Arial" w:hAnsi="Arial"/>
              </w:rPr>
              <w:t>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B72F40">
            <w:pPr>
              <w:pStyle w:val="Heading2"/>
              <w:rPr>
                <w:rFonts w:ascii="Arial" w:hAnsi="Arial"/>
                <w:lang w:val="en-US"/>
              </w:rPr>
            </w:pPr>
            <w:r>
              <w:rPr>
                <w:rFonts w:ascii="Arial" w:hAnsi="Arial"/>
                <w:lang w:val="en-US"/>
              </w:rPr>
              <w:t>DEAN</w:t>
            </w:r>
            <w:r w:rsidR="00B72F40">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73CC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73CCA">
            <w:pPr>
              <w:rPr>
                <w:rFonts w:ascii="Arial" w:hAnsi="Arial"/>
              </w:rPr>
            </w:pPr>
            <w:r>
              <w:rPr>
                <w:rFonts w:ascii="Arial" w:hAnsi="Arial"/>
              </w:rPr>
              <w:t>Co-requisite CYW101-7</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73CCA">
            <w:pPr>
              <w:rPr>
                <w:rFonts w:ascii="Arial" w:hAnsi="Arial"/>
              </w:rPr>
            </w:pPr>
            <w:r>
              <w:rPr>
                <w:rFonts w:ascii="Arial" w:hAnsi="Arial"/>
              </w:rPr>
              <w:t>2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E32522">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9008AF">
            <w:pPr>
              <w:pStyle w:val="Heading2"/>
              <w:tabs>
                <w:tab w:val="center" w:pos="4560"/>
              </w:tabs>
              <w:rPr>
                <w:rFonts w:ascii="Arial" w:hAnsi="Arial"/>
                <w:b w:val="0"/>
              </w:rPr>
            </w:pPr>
            <w:r>
              <w:rPr>
                <w:rFonts w:ascii="Arial" w:hAnsi="Arial"/>
                <w:b w:val="0"/>
                <w:i/>
              </w:rPr>
              <w:t>For additional information, please contact</w:t>
            </w:r>
            <w:r w:rsidR="00973CCA">
              <w:rPr>
                <w:rFonts w:ascii="Arial" w:hAnsi="Arial"/>
                <w:b w:val="0"/>
                <w:i/>
              </w:rPr>
              <w:t xml:space="preserve"> Angelique Lemay, Dean </w:t>
            </w:r>
          </w:p>
        </w:tc>
      </w:tr>
      <w:tr w:rsidR="00D1300B">
        <w:trPr>
          <w:cantSplit/>
        </w:trPr>
        <w:tc>
          <w:tcPr>
            <w:tcW w:w="8856" w:type="dxa"/>
            <w:gridSpan w:val="6"/>
          </w:tcPr>
          <w:p w:rsidR="00D1300B" w:rsidRPr="009008AF" w:rsidRDefault="009008AF">
            <w:pPr>
              <w:tabs>
                <w:tab w:val="center" w:pos="4560"/>
              </w:tabs>
              <w:jc w:val="center"/>
              <w:rPr>
                <w:rFonts w:ascii="Arial" w:hAnsi="Arial" w:cs="Arial"/>
                <w:i/>
                <w:lang w:val="en-GB"/>
              </w:rPr>
            </w:pPr>
            <w:r w:rsidRPr="009008AF">
              <w:rPr>
                <w:rFonts w:ascii="Arial" w:hAnsi="Arial" w:cs="Arial"/>
                <w:i/>
                <w:szCs w:val="22"/>
                <w:lang w:val="en-GB"/>
              </w:rPr>
              <w:t>School of Community Services, Interdisciplinary Studies, Curriculum &amp; Faculty Enrichment</w:t>
            </w:r>
          </w:p>
        </w:tc>
      </w:tr>
      <w:tr w:rsidR="00D1300B">
        <w:trPr>
          <w:cantSplit/>
        </w:trPr>
        <w:tc>
          <w:tcPr>
            <w:tcW w:w="8856" w:type="dxa"/>
            <w:gridSpan w:val="6"/>
          </w:tcPr>
          <w:p w:rsidR="00D1300B" w:rsidRDefault="00D1300B" w:rsidP="009008AF">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008AF">
              <w:rPr>
                <w:rFonts w:ascii="Arial" w:hAnsi="Arial"/>
                <w:i/>
                <w:lang w:val="en-GB"/>
              </w:rPr>
              <w:t>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RPr="008A0B1B">
        <w:tc>
          <w:tcPr>
            <w:tcW w:w="675" w:type="dxa"/>
          </w:tcPr>
          <w:p w:rsidR="00D1300B" w:rsidRPr="008A0B1B" w:rsidRDefault="00D1300B">
            <w:pPr>
              <w:rPr>
                <w:rFonts w:ascii="Arial" w:hAnsi="Arial"/>
                <w:b/>
                <w:szCs w:val="24"/>
              </w:rPr>
            </w:pPr>
            <w:r w:rsidRPr="008A0B1B">
              <w:rPr>
                <w:rFonts w:ascii="Arial" w:hAnsi="Arial"/>
                <w:b/>
                <w:szCs w:val="24"/>
              </w:rPr>
              <w:lastRenderedPageBreak/>
              <w:t>I.</w:t>
            </w:r>
          </w:p>
        </w:tc>
        <w:tc>
          <w:tcPr>
            <w:tcW w:w="8181" w:type="dxa"/>
          </w:tcPr>
          <w:p w:rsidR="0083021A" w:rsidRDefault="00D1300B" w:rsidP="0083021A">
            <w:pPr>
              <w:rPr>
                <w:rFonts w:asciiTheme="minorHAnsi" w:hAnsiTheme="minorHAnsi" w:cstheme="minorHAnsi"/>
                <w:sz w:val="28"/>
                <w:szCs w:val="28"/>
              </w:rPr>
            </w:pPr>
            <w:r w:rsidRPr="008A0B1B">
              <w:rPr>
                <w:rFonts w:asciiTheme="minorHAnsi" w:hAnsiTheme="minorHAnsi" w:cstheme="minorHAnsi"/>
                <w:b/>
                <w:sz w:val="28"/>
                <w:szCs w:val="28"/>
              </w:rPr>
              <w:t>COURSE DESCRIPTION:</w:t>
            </w:r>
            <w:r w:rsidR="0083021A" w:rsidRPr="008A0B1B">
              <w:rPr>
                <w:rFonts w:asciiTheme="minorHAnsi" w:hAnsiTheme="minorHAnsi" w:cstheme="minorHAnsi"/>
                <w:sz w:val="28"/>
                <w:szCs w:val="28"/>
              </w:rPr>
              <w:t xml:space="preserve"> </w:t>
            </w:r>
          </w:p>
          <w:p w:rsidR="008A0B1B" w:rsidRPr="008A0B1B" w:rsidRDefault="008A0B1B" w:rsidP="0083021A">
            <w:pPr>
              <w:rPr>
                <w:rFonts w:asciiTheme="minorHAnsi" w:hAnsiTheme="minorHAnsi" w:cstheme="minorHAnsi"/>
                <w:sz w:val="28"/>
                <w:szCs w:val="28"/>
              </w:rPr>
            </w:pPr>
          </w:p>
          <w:p w:rsidR="0083021A" w:rsidRPr="008A0B1B" w:rsidRDefault="0083021A" w:rsidP="0083021A">
            <w:pPr>
              <w:rPr>
                <w:rFonts w:ascii="Arial" w:hAnsi="Arial" w:cs="Arial"/>
                <w:szCs w:val="24"/>
              </w:rPr>
            </w:pPr>
            <w:r w:rsidRPr="008A0B1B">
              <w:rPr>
                <w:rFonts w:ascii="Arial" w:hAnsi="Arial" w:cs="Arial"/>
                <w:szCs w:val="24"/>
              </w:rPr>
              <w:t>This course is a co-requisite to Community Practicum I. Its focus is on professional skill development, with a particular emphasis on</w:t>
            </w:r>
            <w:r w:rsidR="00973CCA">
              <w:rPr>
                <w:rFonts w:ascii="Arial" w:hAnsi="Arial" w:cs="Arial"/>
                <w:szCs w:val="24"/>
              </w:rPr>
              <w:t xml:space="preserve"> relational practice,</w:t>
            </w:r>
            <w:r w:rsidRPr="008A0B1B">
              <w:rPr>
                <w:rFonts w:ascii="Arial" w:hAnsi="Arial" w:cs="Arial"/>
                <w:szCs w:val="24"/>
              </w:rPr>
              <w:t xml:space="preserve"> communication, identification of goals, and developing</w:t>
            </w:r>
            <w:r w:rsidR="00973CCA">
              <w:rPr>
                <w:rFonts w:ascii="Arial" w:hAnsi="Arial" w:cs="Arial"/>
                <w:szCs w:val="24"/>
              </w:rPr>
              <w:t xml:space="preserve"> and </w:t>
            </w:r>
            <w:r w:rsidRPr="008A0B1B">
              <w:rPr>
                <w:rFonts w:ascii="Arial" w:hAnsi="Arial" w:cs="Arial"/>
                <w:szCs w:val="24"/>
              </w:rPr>
              <w:t xml:space="preserve">implementing strategies that promote positive behavioural outcomes for children and youth. There is additional emphasis on self-reflection, self-care and responsiveness to feedback as tools for enhancing one's own professional competence. </w:t>
            </w:r>
            <w:r w:rsidR="005769F5">
              <w:rPr>
                <w:rFonts w:ascii="Arial" w:hAnsi="Arial" w:cs="Arial"/>
                <w:szCs w:val="24"/>
              </w:rPr>
              <w:t xml:space="preserve"> </w:t>
            </w:r>
            <w:r w:rsidRPr="008A0B1B">
              <w:rPr>
                <w:rFonts w:ascii="Arial" w:hAnsi="Arial" w:cs="Arial"/>
                <w:szCs w:val="24"/>
              </w:rPr>
              <w:t xml:space="preserve">Reference is made throughout to material drawn from other Child and Youth Care courses. </w:t>
            </w:r>
          </w:p>
          <w:p w:rsidR="0083021A" w:rsidRPr="008A0B1B" w:rsidRDefault="0083021A" w:rsidP="0083021A">
            <w:pPr>
              <w:rPr>
                <w:rFonts w:ascii="Arial" w:hAnsi="Arial" w:cs="Arial"/>
                <w:szCs w:val="24"/>
              </w:rPr>
            </w:pPr>
          </w:p>
          <w:p w:rsidR="00D1300B" w:rsidRPr="008A0B1B" w:rsidRDefault="0083021A" w:rsidP="005769F5">
            <w:pPr>
              <w:rPr>
                <w:rFonts w:asciiTheme="minorHAnsi" w:hAnsiTheme="minorHAnsi" w:cstheme="minorHAnsi"/>
                <w:szCs w:val="24"/>
              </w:rPr>
            </w:pPr>
            <w:r w:rsidRPr="008A0B1B">
              <w:rPr>
                <w:rFonts w:ascii="Arial" w:hAnsi="Arial" w:cs="Arial"/>
                <w:szCs w:val="24"/>
              </w:rPr>
              <w:t>The fieldwork and seminar format enables students to gain confidence in their abilities, become aware of their motivations and share their problems, anxieties, and feelings</w:t>
            </w:r>
            <w:r w:rsidR="00973CCA">
              <w:rPr>
                <w:rFonts w:ascii="Arial" w:hAnsi="Arial" w:cs="Arial"/>
                <w:szCs w:val="24"/>
              </w:rPr>
              <w:t xml:space="preserve"> in a supportive, collaborative learning environment</w:t>
            </w:r>
            <w:r w:rsidRPr="008A0B1B">
              <w:rPr>
                <w:rFonts w:ascii="Arial" w:hAnsi="Arial" w:cs="Arial"/>
                <w:szCs w:val="24"/>
              </w:rPr>
              <w:t xml:space="preserve">. This class also assists with understanding the broader social context </w:t>
            </w:r>
            <w:r w:rsidR="005769F5">
              <w:rPr>
                <w:rFonts w:ascii="Arial" w:hAnsi="Arial" w:cs="Arial"/>
                <w:szCs w:val="24"/>
              </w:rPr>
              <w:t xml:space="preserve">of children's lives </w:t>
            </w:r>
            <w:r w:rsidRPr="008A0B1B">
              <w:rPr>
                <w:rFonts w:ascii="Arial" w:hAnsi="Arial" w:cs="Arial"/>
                <w:szCs w:val="24"/>
              </w:rPr>
              <w:t>(i.e. school, family and community).</w:t>
            </w:r>
          </w:p>
        </w:tc>
      </w:tr>
    </w:tbl>
    <w:p w:rsidR="00D1300B" w:rsidRPr="008A0B1B" w:rsidRDefault="00D1300B">
      <w:pPr>
        <w:rPr>
          <w:rFonts w:ascii="Arial" w:hAnsi="Arial"/>
          <w:szCs w:val="24"/>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0A0012" w:rsidRDefault="00D1300B">
            <w:pPr>
              <w:rPr>
                <w:rFonts w:ascii="Arial" w:hAnsi="Arial"/>
              </w:rPr>
            </w:pPr>
            <w:r>
              <w:rPr>
                <w:rFonts w:ascii="Arial" w:hAnsi="Arial"/>
              </w:rPr>
              <w:t xml:space="preserve">Upon successful completion of this </w:t>
            </w:r>
            <w:r w:rsidR="00C2621C">
              <w:rPr>
                <w:rFonts w:ascii="Arial" w:hAnsi="Arial"/>
              </w:rPr>
              <w:t xml:space="preserve">co-requisite Seminar </w:t>
            </w:r>
            <w:r>
              <w:rPr>
                <w:rFonts w:ascii="Arial" w:hAnsi="Arial"/>
              </w:rPr>
              <w:t xml:space="preserve">course, the student will </w:t>
            </w:r>
            <w:r w:rsidR="00973CCA">
              <w:rPr>
                <w:rFonts w:ascii="Arial" w:hAnsi="Arial"/>
              </w:rPr>
              <w:t xml:space="preserve">demonstrate the </w:t>
            </w:r>
            <w:r w:rsidR="000A0012">
              <w:rPr>
                <w:rFonts w:ascii="Arial" w:hAnsi="Arial"/>
              </w:rPr>
              <w:t>ability to:</w:t>
            </w:r>
          </w:p>
          <w:p w:rsidR="000A0012" w:rsidRDefault="000A0012">
            <w:pPr>
              <w:rPr>
                <w:rFonts w:ascii="Arial" w:hAnsi="Arial"/>
              </w:rPr>
            </w:pPr>
          </w:p>
          <w:p w:rsidR="00D1300B" w:rsidRDefault="00C2621C">
            <w:pPr>
              <w:rPr>
                <w:rFonts w:ascii="Arial" w:hAnsi="Arial"/>
              </w:rPr>
            </w:pPr>
            <w:r>
              <w:rPr>
                <w:rFonts w:ascii="Arial" w:hAnsi="Arial"/>
              </w:rPr>
              <w:t>professionally reflect upon,  explain, and perform, the following field related tasks: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F0CD0" w:rsidRDefault="008F4B0D" w:rsidP="003F0CD0">
            <w:pPr>
              <w:pStyle w:val="Default"/>
              <w:rPr>
                <w:b/>
                <w:iCs/>
              </w:rPr>
            </w:pPr>
            <w:r>
              <w:rPr>
                <w:b/>
                <w:iCs/>
              </w:rPr>
              <w:t xml:space="preserve">Communicate and </w:t>
            </w:r>
            <w:r w:rsidR="000A0012">
              <w:rPr>
                <w:b/>
                <w:iCs/>
              </w:rPr>
              <w:t>reflect upon the</w:t>
            </w:r>
            <w:r w:rsidR="001F4AB5">
              <w:rPr>
                <w:b/>
                <w:iCs/>
              </w:rPr>
              <w:t xml:space="preserve"> experience of  developing and maintaining </w:t>
            </w:r>
            <w:r w:rsidR="00EB7D03">
              <w:rPr>
                <w:b/>
                <w:iCs/>
              </w:rPr>
              <w:t xml:space="preserve">positive </w:t>
            </w:r>
            <w:r w:rsidR="001F4AB5">
              <w:rPr>
                <w:b/>
                <w:iCs/>
              </w:rPr>
              <w:t>relationships with children and youth</w:t>
            </w:r>
          </w:p>
          <w:p w:rsidR="00D1300B" w:rsidRDefault="001F4AB5" w:rsidP="003F0CD0">
            <w:pPr>
              <w:pStyle w:val="Default"/>
            </w:pPr>
            <w:r>
              <w:rPr>
                <w:b/>
                <w:iCs/>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3021A" w:rsidRDefault="0083021A">
            <w:pPr>
              <w:rPr>
                <w:rFonts w:ascii="Arial" w:hAnsi="Arial"/>
                <w:u w:val="single"/>
              </w:rPr>
            </w:pPr>
          </w:p>
          <w:p w:rsidR="0083021A" w:rsidRDefault="0083021A" w:rsidP="0083021A">
            <w:pPr>
              <w:pStyle w:val="Default"/>
              <w:rPr>
                <w:sz w:val="23"/>
                <w:szCs w:val="23"/>
              </w:rPr>
            </w:pPr>
            <w:r>
              <w:rPr>
                <w:sz w:val="23"/>
                <w:szCs w:val="23"/>
              </w:rPr>
              <w:t xml:space="preserve">• </w:t>
            </w:r>
            <w:r w:rsidR="001F4AB5">
              <w:rPr>
                <w:sz w:val="23"/>
                <w:szCs w:val="23"/>
              </w:rPr>
              <w:t xml:space="preserve">Describe </w:t>
            </w:r>
            <w:r>
              <w:rPr>
                <w:sz w:val="23"/>
                <w:szCs w:val="23"/>
              </w:rPr>
              <w:t xml:space="preserve">engagement strategies </w:t>
            </w:r>
            <w:r w:rsidR="00EB7D03">
              <w:rPr>
                <w:sz w:val="23"/>
                <w:szCs w:val="23"/>
              </w:rPr>
              <w:t xml:space="preserve"> </w:t>
            </w:r>
            <w:r w:rsidR="005B222D">
              <w:rPr>
                <w:sz w:val="23"/>
                <w:szCs w:val="23"/>
              </w:rPr>
              <w:t xml:space="preserve">for </w:t>
            </w:r>
            <w:r w:rsidR="00EB7D03">
              <w:rPr>
                <w:sz w:val="23"/>
                <w:szCs w:val="23"/>
              </w:rPr>
              <w:t>promot</w:t>
            </w:r>
            <w:r w:rsidR="005B222D">
              <w:rPr>
                <w:sz w:val="23"/>
                <w:szCs w:val="23"/>
              </w:rPr>
              <w:t>ing</w:t>
            </w:r>
            <w:r w:rsidR="00EB7D03">
              <w:rPr>
                <w:sz w:val="23"/>
                <w:szCs w:val="23"/>
              </w:rPr>
              <w:t xml:space="preserve"> </w:t>
            </w:r>
            <w:r>
              <w:rPr>
                <w:sz w:val="23"/>
                <w:szCs w:val="23"/>
              </w:rPr>
              <w:t xml:space="preserve">positive relationships, understanding and trust with children and youth  </w:t>
            </w:r>
          </w:p>
          <w:p w:rsidR="0083021A" w:rsidRDefault="0083021A" w:rsidP="0083021A">
            <w:pPr>
              <w:pStyle w:val="Default"/>
              <w:rPr>
                <w:sz w:val="23"/>
                <w:szCs w:val="23"/>
              </w:rPr>
            </w:pPr>
            <w:r>
              <w:rPr>
                <w:sz w:val="23"/>
                <w:szCs w:val="23"/>
              </w:rPr>
              <w:t xml:space="preserve">• </w:t>
            </w:r>
            <w:r w:rsidR="00EB7D03">
              <w:rPr>
                <w:sz w:val="23"/>
                <w:szCs w:val="23"/>
              </w:rPr>
              <w:t xml:space="preserve">Discuss the application of </w:t>
            </w:r>
            <w:r>
              <w:rPr>
                <w:sz w:val="23"/>
                <w:szCs w:val="23"/>
              </w:rPr>
              <w:t xml:space="preserve">consideration, safety, trust, presence and empathy </w:t>
            </w:r>
          </w:p>
          <w:p w:rsidR="005B222D" w:rsidRDefault="0083021A" w:rsidP="0083021A">
            <w:pPr>
              <w:pStyle w:val="Default"/>
              <w:rPr>
                <w:sz w:val="23"/>
                <w:szCs w:val="23"/>
              </w:rPr>
            </w:pPr>
            <w:r>
              <w:rPr>
                <w:sz w:val="23"/>
                <w:szCs w:val="23"/>
              </w:rPr>
              <w:t xml:space="preserve">•  </w:t>
            </w:r>
            <w:r w:rsidR="00EB7D03">
              <w:rPr>
                <w:sz w:val="23"/>
                <w:szCs w:val="23"/>
              </w:rPr>
              <w:t xml:space="preserve">Explain the </w:t>
            </w:r>
            <w:r w:rsidR="005B222D">
              <w:rPr>
                <w:sz w:val="23"/>
                <w:szCs w:val="23"/>
              </w:rPr>
              <w:t>meaning and purpose</w:t>
            </w:r>
            <w:r w:rsidR="00EB7D03">
              <w:rPr>
                <w:sz w:val="23"/>
                <w:szCs w:val="23"/>
              </w:rPr>
              <w:t xml:space="preserve"> of </w:t>
            </w:r>
            <w:r>
              <w:rPr>
                <w:sz w:val="23"/>
                <w:szCs w:val="23"/>
              </w:rPr>
              <w:t xml:space="preserve"> professional boundaries with children and youth </w:t>
            </w:r>
          </w:p>
          <w:p w:rsidR="0083021A" w:rsidRDefault="005B222D" w:rsidP="0083021A">
            <w:pPr>
              <w:pStyle w:val="Default"/>
              <w:rPr>
                <w:sz w:val="23"/>
                <w:szCs w:val="23"/>
              </w:rPr>
            </w:pPr>
            <w:r>
              <w:rPr>
                <w:sz w:val="23"/>
                <w:szCs w:val="23"/>
              </w:rPr>
              <w:t xml:space="preserve">• Discuss responses to diverse needs and complex </w:t>
            </w:r>
            <w:r w:rsidR="002413EF">
              <w:rPr>
                <w:sz w:val="23"/>
                <w:szCs w:val="23"/>
              </w:rPr>
              <w:t xml:space="preserve">circumstances of </w:t>
            </w:r>
            <w:r w:rsidR="0083021A">
              <w:rPr>
                <w:sz w:val="23"/>
                <w:szCs w:val="23"/>
              </w:rPr>
              <w:t xml:space="preserve">contemporary families </w:t>
            </w:r>
          </w:p>
          <w:p w:rsidR="0083021A" w:rsidRDefault="0083021A" w:rsidP="0083021A">
            <w:pPr>
              <w:pStyle w:val="Default"/>
              <w:rPr>
                <w:sz w:val="23"/>
                <w:szCs w:val="23"/>
              </w:rPr>
            </w:pPr>
            <w:r>
              <w:rPr>
                <w:sz w:val="23"/>
                <w:szCs w:val="23"/>
              </w:rPr>
              <w:t xml:space="preserve">• </w:t>
            </w:r>
            <w:r w:rsidR="00EB7D03">
              <w:rPr>
                <w:sz w:val="23"/>
                <w:szCs w:val="23"/>
              </w:rPr>
              <w:t xml:space="preserve">Describe strategies for promoting the </w:t>
            </w:r>
            <w:r>
              <w:rPr>
                <w:sz w:val="23"/>
                <w:szCs w:val="23"/>
              </w:rPr>
              <w:t xml:space="preserve">development of decision-making and independence </w:t>
            </w:r>
          </w:p>
          <w:p w:rsidR="0083021A" w:rsidRDefault="0083021A" w:rsidP="0083021A">
            <w:pPr>
              <w:pStyle w:val="Default"/>
              <w:rPr>
                <w:sz w:val="23"/>
                <w:szCs w:val="23"/>
              </w:rPr>
            </w:pPr>
            <w:r>
              <w:rPr>
                <w:sz w:val="23"/>
                <w:szCs w:val="23"/>
              </w:rPr>
              <w:t xml:space="preserve">•  Interact in a professional manner as guided by the professional code of ethics, current legislation affecting services, and organizational policies and procedures </w:t>
            </w:r>
          </w:p>
          <w:p w:rsidR="0083021A" w:rsidRDefault="0083021A" w:rsidP="0083021A">
            <w:pPr>
              <w:pStyle w:val="Default"/>
              <w:rPr>
                <w:sz w:val="23"/>
                <w:szCs w:val="23"/>
              </w:rPr>
            </w:pPr>
            <w:r>
              <w:rPr>
                <w:sz w:val="23"/>
                <w:szCs w:val="23"/>
              </w:rPr>
              <w:t xml:space="preserve">• Evaluate interactions and progress with children and youth on an ongoing basis, making adaptations where necessary </w:t>
            </w:r>
          </w:p>
          <w:p w:rsidR="0083021A" w:rsidRDefault="0083021A" w:rsidP="0083021A">
            <w:pPr>
              <w:pStyle w:val="Default"/>
              <w:rPr>
                <w:sz w:val="23"/>
                <w:szCs w:val="23"/>
              </w:rPr>
            </w:pPr>
            <w:r>
              <w:rPr>
                <w:sz w:val="23"/>
                <w:szCs w:val="23"/>
              </w:rPr>
              <w:lastRenderedPageBreak/>
              <w:t>• Maintain the privacy and confidentiality of child, youth and family information in accordance with all legislative requirements</w:t>
            </w:r>
            <w:r w:rsidR="008A0B1B">
              <w:rPr>
                <w:sz w:val="23"/>
                <w:szCs w:val="23"/>
              </w:rPr>
              <w:t>, CYC program policies</w:t>
            </w:r>
            <w:r>
              <w:rPr>
                <w:sz w:val="23"/>
                <w:szCs w:val="23"/>
              </w:rPr>
              <w:t xml:space="preserve"> and agency policies </w:t>
            </w:r>
          </w:p>
          <w:p w:rsidR="0083021A" w:rsidRDefault="008302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3021A" w:rsidP="003F0CD0">
            <w:pPr>
              <w:pStyle w:val="Default"/>
              <w:rPr>
                <w:b/>
                <w:bCs/>
                <w:sz w:val="23"/>
                <w:szCs w:val="23"/>
              </w:rPr>
            </w:pPr>
            <w:r w:rsidRPr="007140E1">
              <w:rPr>
                <w:b/>
                <w:sz w:val="23"/>
                <w:szCs w:val="23"/>
              </w:rPr>
              <w:t>P</w:t>
            </w:r>
            <w:r w:rsidRPr="007140E1">
              <w:rPr>
                <w:b/>
                <w:bCs/>
                <w:sz w:val="23"/>
                <w:szCs w:val="23"/>
              </w:rPr>
              <w:t>l</w:t>
            </w:r>
            <w:r>
              <w:rPr>
                <w:b/>
                <w:bCs/>
                <w:sz w:val="23"/>
                <w:szCs w:val="23"/>
              </w:rPr>
              <w:t xml:space="preserve">an, implement and evaluate interventions to enhance development in children and youth </w:t>
            </w:r>
          </w:p>
          <w:p w:rsidR="003F0CD0" w:rsidRDefault="003F0CD0" w:rsidP="003F0CD0">
            <w:pPr>
              <w:pStyle w:val="Default"/>
            </w:pPr>
          </w:p>
        </w:tc>
      </w:tr>
      <w:tr w:rsidR="00D1300B">
        <w:tc>
          <w:tcPr>
            <w:tcW w:w="675" w:type="dxa"/>
          </w:tcPr>
          <w:p w:rsidR="00D1300B" w:rsidRDefault="00D1300B">
            <w:pPr>
              <w:rPr>
                <w:rFonts w:ascii="Arial" w:hAnsi="Arial"/>
              </w:rPr>
            </w:pPr>
          </w:p>
        </w:tc>
        <w:tc>
          <w:tcPr>
            <w:tcW w:w="567" w:type="dxa"/>
          </w:tcPr>
          <w:p w:rsidR="00D1300B" w:rsidRPr="006B1C89" w:rsidRDefault="00D1300B">
            <w:pPr>
              <w:rPr>
                <w:rFonts w:ascii="Arial" w:hAnsi="Arial" w:cs="Arial"/>
                <w:szCs w:val="24"/>
              </w:rPr>
            </w:pPr>
          </w:p>
        </w:tc>
        <w:tc>
          <w:tcPr>
            <w:tcW w:w="7614" w:type="dxa"/>
          </w:tcPr>
          <w:p w:rsidR="00D1300B" w:rsidRPr="006B1C89" w:rsidRDefault="00D1300B">
            <w:pPr>
              <w:rPr>
                <w:rFonts w:ascii="Arial" w:hAnsi="Arial" w:cs="Arial"/>
                <w:szCs w:val="24"/>
              </w:rPr>
            </w:pPr>
            <w:r w:rsidRPr="006B1C89">
              <w:rPr>
                <w:rFonts w:ascii="Arial" w:hAnsi="Arial" w:cs="Arial"/>
                <w:szCs w:val="24"/>
                <w:u w:val="single"/>
              </w:rPr>
              <w:t>Potential Elements of the Performance</w:t>
            </w:r>
            <w:r w:rsidRPr="006B1C89">
              <w:rPr>
                <w:rFonts w:ascii="Arial" w:hAnsi="Arial" w:cs="Arial"/>
                <w:szCs w:val="24"/>
              </w:rPr>
              <w:t>:</w:t>
            </w:r>
            <w:r w:rsidR="0083021A" w:rsidRPr="006B1C89">
              <w:rPr>
                <w:rFonts w:ascii="Arial" w:hAnsi="Arial" w:cs="Arial"/>
                <w:szCs w:val="24"/>
              </w:rPr>
              <w:br/>
            </w:r>
          </w:p>
          <w:p w:rsidR="0083021A" w:rsidRPr="006B1C89" w:rsidRDefault="0083021A" w:rsidP="0083021A">
            <w:pPr>
              <w:pStyle w:val="Default"/>
            </w:pPr>
            <w:r w:rsidRPr="006B1C89">
              <w:t xml:space="preserve">• Plan, implement and adapt activities consistent with the interests, developmental level and cultural practices of children and youth. </w:t>
            </w:r>
          </w:p>
          <w:p w:rsidR="0083021A" w:rsidRPr="006B1C89" w:rsidRDefault="0083021A" w:rsidP="0083021A">
            <w:pPr>
              <w:pStyle w:val="Default"/>
            </w:pPr>
            <w:r w:rsidRPr="006B1C89">
              <w:t xml:space="preserve">• Collaborate in the development of realistic goals with, and for, children and youth </w:t>
            </w:r>
          </w:p>
          <w:p w:rsidR="0083021A" w:rsidRPr="006B1C89" w:rsidRDefault="0083021A">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Pr="006B1C89" w:rsidRDefault="00D1300B">
            <w:pPr>
              <w:rPr>
                <w:rFonts w:ascii="Arial" w:hAnsi="Arial" w:cs="Arial"/>
                <w:szCs w:val="24"/>
              </w:rPr>
            </w:pPr>
            <w:r w:rsidRPr="006B1C89">
              <w:rPr>
                <w:rFonts w:ascii="Arial" w:hAnsi="Arial" w:cs="Arial"/>
                <w:szCs w:val="24"/>
              </w:rPr>
              <w:t>3.</w:t>
            </w:r>
          </w:p>
        </w:tc>
        <w:tc>
          <w:tcPr>
            <w:tcW w:w="7614" w:type="dxa"/>
          </w:tcPr>
          <w:p w:rsidR="006B1C89" w:rsidRDefault="00524D94" w:rsidP="003F0CD0">
            <w:pPr>
              <w:rPr>
                <w:rFonts w:ascii="Arial" w:hAnsi="Arial" w:cs="Arial"/>
                <w:b/>
                <w:bCs/>
                <w:szCs w:val="24"/>
              </w:rPr>
            </w:pPr>
            <w:r>
              <w:rPr>
                <w:rFonts w:ascii="Arial" w:hAnsi="Arial" w:cs="Arial"/>
                <w:b/>
                <w:bCs/>
                <w:szCs w:val="24"/>
              </w:rPr>
              <w:t xml:space="preserve">Apply </w:t>
            </w:r>
            <w:r w:rsidR="006B1C89" w:rsidRPr="006B1C89">
              <w:rPr>
                <w:rFonts w:ascii="Arial" w:hAnsi="Arial" w:cs="Arial"/>
                <w:b/>
                <w:bCs/>
                <w:szCs w:val="24"/>
              </w:rPr>
              <w:t xml:space="preserve">communication, teamwork and organizational skills within the inter-professional team </w:t>
            </w:r>
          </w:p>
          <w:p w:rsidR="003F0CD0" w:rsidRPr="006B1C89" w:rsidRDefault="003F0CD0" w:rsidP="003F0CD0">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B1C89" w:rsidRDefault="006B1C89">
            <w:pPr>
              <w:rPr>
                <w:rFonts w:ascii="Arial" w:hAnsi="Arial"/>
              </w:rPr>
            </w:pPr>
          </w:p>
          <w:p w:rsidR="006B1C89" w:rsidRPr="00AB3B01" w:rsidRDefault="006B1C89" w:rsidP="006B1C89">
            <w:pPr>
              <w:pStyle w:val="Default"/>
            </w:pPr>
            <w:r w:rsidRPr="00AB3B01">
              <w:t>•</w:t>
            </w:r>
            <w:r>
              <w:t xml:space="preserve"> </w:t>
            </w:r>
            <w:r w:rsidR="008F4B0D">
              <w:t xml:space="preserve">Explain how </w:t>
            </w:r>
            <w:r w:rsidRPr="00AB3B01">
              <w:t xml:space="preserve">positive relationships </w:t>
            </w:r>
            <w:r w:rsidR="008F4B0D">
              <w:t xml:space="preserve">can be established and maintained </w:t>
            </w:r>
            <w:r w:rsidRPr="00AB3B01">
              <w:t xml:space="preserve">within a team environment  </w:t>
            </w:r>
          </w:p>
          <w:p w:rsidR="006B1C89" w:rsidRPr="00AB3B01" w:rsidRDefault="006B1C89" w:rsidP="006B1C89">
            <w:pPr>
              <w:pStyle w:val="Default"/>
            </w:pPr>
            <w:r w:rsidRPr="00AB3B01">
              <w:t xml:space="preserve">• </w:t>
            </w:r>
            <w:r w:rsidR="008F4B0D">
              <w:t xml:space="preserve">Describe </w:t>
            </w:r>
            <w:r w:rsidRPr="00AB3B01">
              <w:t xml:space="preserve">roles and responsibilities of all members of a team providing service to children, youth and their families </w:t>
            </w:r>
          </w:p>
          <w:p w:rsidR="006B1C89" w:rsidRPr="00AB3B01" w:rsidRDefault="006B1C89" w:rsidP="006B1C89">
            <w:pPr>
              <w:pStyle w:val="Default"/>
            </w:pPr>
            <w:r w:rsidRPr="00AB3B01">
              <w:t xml:space="preserve">• </w:t>
            </w:r>
            <w:r w:rsidR="008F4B0D">
              <w:t xml:space="preserve">Discuss and provide examples of </w:t>
            </w:r>
            <w:r w:rsidRPr="00AB3B01">
              <w:t>appropriate boundaries with professional colleagues</w:t>
            </w:r>
          </w:p>
          <w:p w:rsidR="006B1C89" w:rsidRPr="00AB3B01" w:rsidRDefault="006B1C89" w:rsidP="006B1C89">
            <w:pPr>
              <w:pStyle w:val="Default"/>
            </w:pPr>
            <w:r w:rsidRPr="00AB3B01">
              <w:t xml:space="preserve">• Develop and apply organizational and time management skills </w:t>
            </w:r>
          </w:p>
          <w:p w:rsidR="006B1C89" w:rsidRPr="00AB3B01" w:rsidRDefault="006B1C89" w:rsidP="006B1C89">
            <w:pPr>
              <w:pStyle w:val="Default"/>
            </w:pPr>
            <w:r w:rsidRPr="00AB3B01">
              <w:t xml:space="preserve">• Plan and implement, clear, concise written, oral and electronic communications </w:t>
            </w:r>
            <w:r>
              <w:t>as assigned</w:t>
            </w:r>
            <w:r w:rsidRPr="00AB3B01">
              <w:t xml:space="preserve"> (i.e., completing written reports, preparing presentations, completing electronic forms, etc.) </w:t>
            </w:r>
          </w:p>
          <w:p w:rsidR="006B1C89" w:rsidRDefault="006B1C89" w:rsidP="006B1C89">
            <w:pPr>
              <w:pStyle w:val="Default"/>
            </w:pPr>
            <w:r w:rsidRPr="00AB3B01">
              <w:t xml:space="preserve">• Comply with documentation and reporting requirements including those related to </w:t>
            </w:r>
            <w:r w:rsidRPr="00AB3B01">
              <w:rPr>
                <w:i/>
                <w:iCs/>
              </w:rPr>
              <w:t>the Child and Family Services Act, 1990</w:t>
            </w:r>
            <w:r w:rsidRPr="00AB3B01">
              <w:t xml:space="preserve">, youth justice requirements and other applicable legislation </w:t>
            </w:r>
          </w:p>
          <w:p w:rsidR="006B1C89" w:rsidRPr="00AB3B01" w:rsidRDefault="006B1C89" w:rsidP="006B1C89">
            <w:pPr>
              <w:pStyle w:val="Default"/>
            </w:pPr>
            <w:r w:rsidRPr="00AB3B01">
              <w:t>•</w:t>
            </w:r>
            <w:r>
              <w:t xml:space="preserve"> </w:t>
            </w:r>
            <w:r w:rsidRPr="00AB3B01">
              <w:t xml:space="preserve">Evaluate the results of communication and adapt communication as necessary to promote understanding </w:t>
            </w:r>
          </w:p>
          <w:p w:rsidR="006B1C89" w:rsidRDefault="006B1C89" w:rsidP="008A0B1B">
            <w:pPr>
              <w:pStyle w:val="Default"/>
            </w:pPr>
            <w:r w:rsidRPr="00AB3B01">
              <w:t xml:space="preserve">• </w:t>
            </w:r>
            <w:r>
              <w:t xml:space="preserve">Provide information and explain ideas in ways that </w:t>
            </w:r>
            <w:r w:rsidRPr="00AB3B01">
              <w:t>are understandable for and respectful of diverse individuals and groups</w:t>
            </w:r>
          </w:p>
          <w:p w:rsidR="008A0B1B" w:rsidRDefault="008A0B1B" w:rsidP="008A0B1B">
            <w:pPr>
              <w:pStyle w:val="Default"/>
            </w:pPr>
          </w:p>
        </w:tc>
      </w:tr>
      <w:tr w:rsidR="008A0B1B">
        <w:tc>
          <w:tcPr>
            <w:tcW w:w="675" w:type="dxa"/>
          </w:tcPr>
          <w:p w:rsidR="008A0B1B" w:rsidRDefault="008A0B1B">
            <w:pPr>
              <w:rPr>
                <w:rFonts w:ascii="Arial" w:hAnsi="Arial"/>
              </w:rPr>
            </w:pPr>
          </w:p>
        </w:tc>
        <w:tc>
          <w:tcPr>
            <w:tcW w:w="567" w:type="dxa"/>
          </w:tcPr>
          <w:p w:rsidR="00A336D5" w:rsidRDefault="00A336D5">
            <w:pPr>
              <w:rPr>
                <w:rFonts w:ascii="Arial" w:hAnsi="Arial"/>
              </w:rPr>
            </w:pPr>
          </w:p>
          <w:p w:rsidR="008A0B1B" w:rsidRDefault="008A0B1B">
            <w:pPr>
              <w:rPr>
                <w:rFonts w:ascii="Arial" w:hAnsi="Arial"/>
              </w:rPr>
            </w:pPr>
            <w:r>
              <w:rPr>
                <w:rFonts w:ascii="Arial" w:hAnsi="Arial"/>
              </w:rPr>
              <w:t>4.</w:t>
            </w:r>
          </w:p>
        </w:tc>
        <w:tc>
          <w:tcPr>
            <w:tcW w:w="7614" w:type="dxa"/>
          </w:tcPr>
          <w:p w:rsidR="00A336D5" w:rsidRDefault="00A336D5" w:rsidP="008A0B1B">
            <w:pPr>
              <w:rPr>
                <w:rFonts w:ascii="Arial" w:hAnsi="Arial" w:cs="Arial"/>
                <w:b/>
                <w:bCs/>
                <w:szCs w:val="24"/>
              </w:rPr>
            </w:pPr>
          </w:p>
          <w:p w:rsidR="008A0B1B" w:rsidRDefault="008A0B1B" w:rsidP="003F0CD0">
            <w:pPr>
              <w:rPr>
                <w:rFonts w:ascii="Arial" w:hAnsi="Arial" w:cs="Arial"/>
                <w:b/>
                <w:bCs/>
                <w:szCs w:val="24"/>
              </w:rPr>
            </w:pPr>
            <w:r w:rsidRPr="008A0B1B">
              <w:rPr>
                <w:rFonts w:ascii="Arial" w:hAnsi="Arial" w:cs="Arial"/>
                <w:b/>
                <w:bCs/>
                <w:szCs w:val="24"/>
              </w:rPr>
              <w:t>Develop and implement self-care strategies and reflection processes to promote self-awareness and to enhance practice as a child and youth care practitioner</w:t>
            </w:r>
            <w:r w:rsidR="00345D37">
              <w:rPr>
                <w:rFonts w:ascii="Arial" w:hAnsi="Arial" w:cs="Arial"/>
                <w:b/>
                <w:bCs/>
                <w:szCs w:val="24"/>
              </w:rPr>
              <w:t xml:space="preserve"> </w:t>
            </w:r>
          </w:p>
          <w:p w:rsidR="003F0CD0" w:rsidRPr="008A0B1B" w:rsidRDefault="003F0CD0" w:rsidP="003F0CD0">
            <w:pPr>
              <w:rPr>
                <w:rFonts w:ascii="Arial" w:hAnsi="Arial" w:cs="Arial"/>
                <w:u w:val="single"/>
              </w:rPr>
            </w:pPr>
          </w:p>
        </w:tc>
      </w:tr>
      <w:tr w:rsidR="008A0B1B">
        <w:tc>
          <w:tcPr>
            <w:tcW w:w="675" w:type="dxa"/>
          </w:tcPr>
          <w:p w:rsidR="008A0B1B" w:rsidRDefault="008A0B1B">
            <w:pPr>
              <w:rPr>
                <w:rFonts w:ascii="Arial" w:hAnsi="Arial"/>
              </w:rPr>
            </w:pPr>
          </w:p>
        </w:tc>
        <w:tc>
          <w:tcPr>
            <w:tcW w:w="567" w:type="dxa"/>
          </w:tcPr>
          <w:p w:rsidR="008A0B1B" w:rsidRDefault="008A0B1B">
            <w:pPr>
              <w:rPr>
                <w:rFonts w:ascii="Arial" w:hAnsi="Arial"/>
              </w:rPr>
            </w:pPr>
          </w:p>
        </w:tc>
        <w:tc>
          <w:tcPr>
            <w:tcW w:w="7614" w:type="dxa"/>
          </w:tcPr>
          <w:p w:rsidR="008A0B1B" w:rsidRDefault="008A0B1B" w:rsidP="008A0B1B">
            <w:pPr>
              <w:rPr>
                <w:rFonts w:ascii="Arial" w:hAnsi="Arial"/>
              </w:rPr>
            </w:pPr>
            <w:r>
              <w:rPr>
                <w:rFonts w:ascii="Arial" w:hAnsi="Arial"/>
                <w:u w:val="single"/>
              </w:rPr>
              <w:t>Potential Elements of the Performance</w:t>
            </w:r>
            <w:r>
              <w:rPr>
                <w:rFonts w:ascii="Arial" w:hAnsi="Arial"/>
              </w:rPr>
              <w:t>:</w:t>
            </w:r>
          </w:p>
          <w:p w:rsidR="008A0B1B" w:rsidRPr="00AB3B01" w:rsidRDefault="008F4B0D" w:rsidP="008A0B1B">
            <w:pPr>
              <w:pStyle w:val="Default"/>
            </w:pPr>
            <w:r w:rsidRPr="00AB3B01">
              <w:t>•</w:t>
            </w:r>
            <w:r>
              <w:t xml:space="preserve"> </w:t>
            </w:r>
            <w:r w:rsidR="008A0B1B" w:rsidRPr="00AB3B01">
              <w:t xml:space="preserve">Assess professional skills, knowledge and personal well-being in an on-going manner and reflect on the impact of these factors on one’s </w:t>
            </w:r>
            <w:r w:rsidR="008A0B1B" w:rsidRPr="00AB3B01">
              <w:lastRenderedPageBreak/>
              <w:t xml:space="preserve">own practice </w:t>
            </w:r>
          </w:p>
          <w:p w:rsidR="008A0B1B" w:rsidRPr="00AB3B01" w:rsidRDefault="008A0B1B" w:rsidP="008A0B1B">
            <w:pPr>
              <w:pStyle w:val="Default"/>
            </w:pPr>
            <w:r w:rsidRPr="00AB3B01">
              <w:t xml:space="preserve">• Use reflective tools to learn from and gain insight from interaction with children, youth, families and colleagues </w:t>
            </w:r>
          </w:p>
          <w:p w:rsidR="008A0B1B" w:rsidRPr="00AB3B01" w:rsidRDefault="008A0B1B" w:rsidP="008A0B1B">
            <w:pPr>
              <w:pStyle w:val="Default"/>
            </w:pPr>
            <w:r w:rsidRPr="00AB3B01">
              <w:t xml:space="preserve">• Examine the impact of self on others and ensure that interactions are consistent, constructive and positive </w:t>
            </w:r>
          </w:p>
          <w:p w:rsidR="008A0B1B" w:rsidRPr="00AB3B01" w:rsidRDefault="008A0B1B" w:rsidP="008A0B1B">
            <w:pPr>
              <w:pStyle w:val="Default"/>
            </w:pPr>
            <w:r w:rsidRPr="00AB3B01">
              <w:t xml:space="preserve">• Identify and consider how personal values, beliefs, opinions and one’s own social location and experiences may impact interactions with children, youth, families and colleagues </w:t>
            </w:r>
          </w:p>
          <w:p w:rsidR="008A0B1B" w:rsidRPr="00AB3B01" w:rsidRDefault="008A0B1B" w:rsidP="008A0B1B">
            <w:pPr>
              <w:pStyle w:val="Default"/>
            </w:pPr>
            <w:r w:rsidRPr="00AB3B01">
              <w:t xml:space="preserve">• Value self-care practices and integrate mindfulness, self-regulation and managing emotions and stress into one’s own practice </w:t>
            </w:r>
          </w:p>
          <w:p w:rsidR="008A0B1B" w:rsidRDefault="008A0B1B" w:rsidP="008A0B1B">
            <w:pPr>
              <w:pStyle w:val="Default"/>
            </w:pPr>
            <w:r w:rsidRPr="00AB3B01">
              <w:t>• Identify and use strategies to prevent and/or combat compassion fatigue, vicarious trauma, stress reactions and other occupational stressors associated with child and youth care practice.</w:t>
            </w:r>
          </w:p>
          <w:p w:rsidR="008A0B1B" w:rsidRDefault="008A0B1B" w:rsidP="008A0B1B">
            <w:pPr>
              <w:rPr>
                <w:rFonts w:ascii="Arial" w:hAnsi="Arial"/>
              </w:rPr>
            </w:pPr>
          </w:p>
        </w:tc>
      </w:tr>
      <w:tr w:rsidR="008A0B1B">
        <w:tc>
          <w:tcPr>
            <w:tcW w:w="675" w:type="dxa"/>
          </w:tcPr>
          <w:p w:rsidR="008A0B1B" w:rsidRDefault="008A0B1B">
            <w:pPr>
              <w:rPr>
                <w:rFonts w:ascii="Arial" w:hAnsi="Arial"/>
              </w:rPr>
            </w:pPr>
          </w:p>
        </w:tc>
        <w:tc>
          <w:tcPr>
            <w:tcW w:w="567" w:type="dxa"/>
          </w:tcPr>
          <w:p w:rsidR="008A0B1B" w:rsidRDefault="008A0B1B">
            <w:pPr>
              <w:rPr>
                <w:rFonts w:ascii="Arial" w:hAnsi="Arial"/>
              </w:rPr>
            </w:pPr>
            <w:r>
              <w:rPr>
                <w:rFonts w:ascii="Arial" w:hAnsi="Arial"/>
              </w:rPr>
              <w:t>5.</w:t>
            </w:r>
          </w:p>
        </w:tc>
        <w:tc>
          <w:tcPr>
            <w:tcW w:w="7614" w:type="dxa"/>
          </w:tcPr>
          <w:p w:rsidR="008A0B1B" w:rsidRDefault="008A0B1B" w:rsidP="003F0CD0">
            <w:pPr>
              <w:rPr>
                <w:rFonts w:ascii="Arial" w:hAnsi="Arial" w:cs="Arial"/>
                <w:b/>
                <w:bCs/>
                <w:szCs w:val="24"/>
              </w:rPr>
            </w:pPr>
            <w:r w:rsidRPr="008A0B1B">
              <w:rPr>
                <w:rFonts w:ascii="Arial" w:hAnsi="Arial" w:cs="Arial"/>
                <w:b/>
                <w:bCs/>
                <w:szCs w:val="24"/>
              </w:rPr>
              <w:t xml:space="preserve">Use professional development resources and supervision models to support professional growth and lifelong learning </w:t>
            </w:r>
          </w:p>
          <w:p w:rsidR="003F0CD0" w:rsidRDefault="003F0CD0" w:rsidP="003F0CD0">
            <w:pPr>
              <w:rPr>
                <w:rFonts w:ascii="Arial" w:hAnsi="Arial"/>
                <w:u w:val="single"/>
              </w:rPr>
            </w:pPr>
          </w:p>
        </w:tc>
      </w:tr>
      <w:tr w:rsidR="008A0B1B">
        <w:tc>
          <w:tcPr>
            <w:tcW w:w="675" w:type="dxa"/>
          </w:tcPr>
          <w:p w:rsidR="008A0B1B" w:rsidRDefault="008A0B1B">
            <w:pPr>
              <w:rPr>
                <w:rFonts w:ascii="Arial" w:hAnsi="Arial"/>
              </w:rPr>
            </w:pPr>
          </w:p>
        </w:tc>
        <w:tc>
          <w:tcPr>
            <w:tcW w:w="567" w:type="dxa"/>
          </w:tcPr>
          <w:p w:rsidR="008A0B1B" w:rsidRDefault="008A0B1B">
            <w:pPr>
              <w:rPr>
                <w:rFonts w:ascii="Arial" w:hAnsi="Arial"/>
              </w:rPr>
            </w:pPr>
          </w:p>
        </w:tc>
        <w:tc>
          <w:tcPr>
            <w:tcW w:w="7614" w:type="dxa"/>
          </w:tcPr>
          <w:p w:rsidR="008A0B1B" w:rsidRPr="00AB3B01" w:rsidRDefault="008A0B1B" w:rsidP="008A0B1B">
            <w:pPr>
              <w:pStyle w:val="Default"/>
            </w:pPr>
            <w:r>
              <w:rPr>
                <w:u w:val="single"/>
              </w:rPr>
              <w:t>Potential Elements of the Performance</w:t>
            </w:r>
            <w:r>
              <w:t>:</w:t>
            </w:r>
            <w:r>
              <w:br/>
            </w:r>
            <w:r>
              <w:br/>
            </w:r>
            <w:r w:rsidR="008F4B0D" w:rsidRPr="00AB3B01">
              <w:t xml:space="preserve">• </w:t>
            </w:r>
            <w:r w:rsidRPr="00AB3B01">
              <w:t xml:space="preserve">Seek and use formal and informal supervision opportunities and ongoing feedback to enhance professional growth and competence </w:t>
            </w:r>
          </w:p>
          <w:p w:rsidR="008A0B1B" w:rsidRPr="00AB3B01" w:rsidRDefault="008A0B1B" w:rsidP="008A0B1B">
            <w:pPr>
              <w:pStyle w:val="Default"/>
            </w:pPr>
            <w:r w:rsidRPr="00AB3B01">
              <w:t xml:space="preserve">• Determine current skills and knowledge through self-assessment, reflection and collaboration with peers and supervisor </w:t>
            </w:r>
          </w:p>
          <w:p w:rsidR="008A0B1B" w:rsidRPr="00AB3B01" w:rsidRDefault="008A0B1B" w:rsidP="008A0B1B">
            <w:pPr>
              <w:pStyle w:val="Default"/>
            </w:pPr>
            <w:r w:rsidRPr="00AB3B01">
              <w:t xml:space="preserve">• Establish reasonable, measurable and realistic personal and professional goals to enhance work performance and evaluate progress towards goals </w:t>
            </w:r>
          </w:p>
          <w:p w:rsidR="008A0B1B" w:rsidRDefault="008A0B1B" w:rsidP="003F0CD0">
            <w:pPr>
              <w:pStyle w:val="Default"/>
            </w:pPr>
            <w:r w:rsidRPr="00AB3B01">
              <w:t xml:space="preserve">• </w:t>
            </w:r>
            <w:r>
              <w:t>Begin de</w:t>
            </w:r>
            <w:r w:rsidRPr="00AB3B01">
              <w:t>velop</w:t>
            </w:r>
            <w:r>
              <w:t>ment of</w:t>
            </w:r>
            <w:r w:rsidRPr="00AB3B01">
              <w:t xml:space="preserve"> a professional identity as a child and youth care practitioner </w:t>
            </w:r>
          </w:p>
        </w:tc>
      </w:tr>
      <w:tr w:rsidR="008A0B1B">
        <w:tc>
          <w:tcPr>
            <w:tcW w:w="675" w:type="dxa"/>
          </w:tcPr>
          <w:p w:rsidR="008A0B1B" w:rsidRDefault="008A0B1B">
            <w:pPr>
              <w:rPr>
                <w:rFonts w:ascii="Arial" w:hAnsi="Arial"/>
              </w:rPr>
            </w:pPr>
          </w:p>
        </w:tc>
        <w:tc>
          <w:tcPr>
            <w:tcW w:w="567" w:type="dxa"/>
          </w:tcPr>
          <w:p w:rsidR="008A0B1B" w:rsidRDefault="008A0B1B">
            <w:pPr>
              <w:rPr>
                <w:rFonts w:ascii="Arial" w:hAnsi="Arial"/>
              </w:rPr>
            </w:pPr>
          </w:p>
        </w:tc>
        <w:tc>
          <w:tcPr>
            <w:tcW w:w="7614" w:type="dxa"/>
          </w:tcPr>
          <w:p w:rsidR="008A0B1B" w:rsidRDefault="008A0B1B" w:rsidP="008A0B1B">
            <w:pPr>
              <w:rPr>
                <w:rFonts w:ascii="Arial" w:hAnsi="Arial"/>
                <w:u w:val="single"/>
              </w:rPr>
            </w:pPr>
          </w:p>
        </w:tc>
      </w:tr>
      <w:tr w:rsidR="008A0B1B">
        <w:tc>
          <w:tcPr>
            <w:tcW w:w="675" w:type="dxa"/>
          </w:tcPr>
          <w:p w:rsidR="008A0B1B" w:rsidRDefault="008A0B1B">
            <w:pPr>
              <w:rPr>
                <w:rFonts w:ascii="Arial" w:hAnsi="Arial"/>
              </w:rPr>
            </w:pPr>
          </w:p>
        </w:tc>
        <w:tc>
          <w:tcPr>
            <w:tcW w:w="567" w:type="dxa"/>
          </w:tcPr>
          <w:p w:rsidR="008A0B1B" w:rsidRDefault="008A0B1B">
            <w:pPr>
              <w:rPr>
                <w:rFonts w:ascii="Arial" w:hAnsi="Arial"/>
              </w:rPr>
            </w:pPr>
          </w:p>
        </w:tc>
        <w:tc>
          <w:tcPr>
            <w:tcW w:w="7614" w:type="dxa"/>
          </w:tcPr>
          <w:p w:rsidR="008A0B1B" w:rsidRDefault="008A0B1B" w:rsidP="008A0B1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345D37" w:rsidRDefault="00345D37">
            <w:pPr>
              <w:rPr>
                <w:rFonts w:ascii="Arial" w:hAnsi="Arial"/>
                <w:b/>
              </w:rPr>
            </w:pPr>
          </w:p>
          <w:p w:rsidR="00345D37" w:rsidRDefault="00345D37">
            <w:pPr>
              <w:rPr>
                <w:rFonts w:ascii="Arial" w:hAnsi="Arial"/>
                <w:b/>
              </w:rPr>
            </w:pPr>
            <w:r>
              <w:rPr>
                <w:rFonts w:ascii="Arial" w:hAnsi="Arial"/>
                <w:b/>
              </w:rPr>
              <w:t>Community practicum experiences will be communicated and processed, both on an individual basis and as part of a collaborative learning environment.  Course topics will include the following: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A479A" w:rsidRPr="000A479A" w:rsidRDefault="00D95F0D" w:rsidP="00A336D5">
            <w:pPr>
              <w:rPr>
                <w:rFonts w:ascii="Arial" w:hAnsi="Arial" w:cs="Arial"/>
              </w:rPr>
            </w:pPr>
            <w:r>
              <w:rPr>
                <w:rFonts w:ascii="Arial" w:hAnsi="Arial" w:cs="Arial"/>
              </w:rPr>
              <w:t>R</w:t>
            </w:r>
            <w:r w:rsidR="00345D37" w:rsidRPr="000A479A">
              <w:rPr>
                <w:rFonts w:ascii="Arial" w:hAnsi="Arial" w:cs="Arial"/>
              </w:rPr>
              <w:t xml:space="preserve">elational </w:t>
            </w:r>
            <w:r w:rsidR="000A479A">
              <w:rPr>
                <w:rFonts w:ascii="Arial" w:hAnsi="Arial" w:cs="Arial"/>
              </w:rPr>
              <w:t xml:space="preserve">and </w:t>
            </w:r>
            <w:r>
              <w:rPr>
                <w:rFonts w:ascii="Arial" w:hAnsi="Arial" w:cs="Arial"/>
              </w:rPr>
              <w:t>R</w:t>
            </w:r>
            <w:r w:rsidR="000A479A">
              <w:rPr>
                <w:rFonts w:ascii="Arial" w:hAnsi="Arial" w:cs="Arial"/>
              </w:rPr>
              <w:t xml:space="preserve">eflective </w:t>
            </w:r>
            <w:r>
              <w:rPr>
                <w:rFonts w:ascii="Arial" w:hAnsi="Arial" w:cs="Arial"/>
              </w:rPr>
              <w:t>P</w:t>
            </w:r>
            <w:r w:rsidR="00345D37" w:rsidRPr="000A479A">
              <w:rPr>
                <w:rFonts w:ascii="Arial" w:hAnsi="Arial" w:cs="Arial"/>
              </w:rPr>
              <w:t>ractice</w:t>
            </w:r>
            <w:r>
              <w:rPr>
                <w:rFonts w:ascii="Arial" w:hAnsi="Arial" w:cs="Arial"/>
              </w:rPr>
              <w:t>: Applications and Skills</w:t>
            </w:r>
            <w:r w:rsidR="00345D37" w:rsidRPr="000A479A">
              <w:rPr>
                <w:rFonts w:ascii="Arial" w:hAnsi="Arial" w:cs="Arial"/>
              </w:rPr>
              <w:t xml:space="preserve"> </w:t>
            </w:r>
            <w:r>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0A479A" w:rsidRDefault="00D95F0D" w:rsidP="000A479A">
            <w:pPr>
              <w:rPr>
                <w:rFonts w:ascii="Arial" w:hAnsi="Arial" w:cs="Arial"/>
              </w:rPr>
            </w:pPr>
            <w:r>
              <w:rPr>
                <w:rFonts w:ascii="Arial" w:hAnsi="Arial" w:cs="Arial"/>
              </w:rPr>
              <w:t xml:space="preserve">Professional </w:t>
            </w:r>
            <w:r w:rsidR="000A479A" w:rsidRPr="000A479A">
              <w:rPr>
                <w:rFonts w:ascii="Arial" w:hAnsi="Arial" w:cs="Arial"/>
              </w:rPr>
              <w:t>Goal Setting</w:t>
            </w:r>
            <w:r>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0A479A" w:rsidRDefault="000A479A" w:rsidP="00A336D5">
            <w:pPr>
              <w:rPr>
                <w:rFonts w:ascii="Arial" w:hAnsi="Arial" w:cs="Arial"/>
              </w:rPr>
            </w:pPr>
            <w:r w:rsidRPr="000A479A">
              <w:rPr>
                <w:rFonts w:ascii="Arial" w:hAnsi="Arial" w:cs="Arial"/>
              </w:rPr>
              <w:t>Planning, implementing and adapting activities consistent with the interests, developmental level and the cultural practices of children and youth</w:t>
            </w:r>
            <w:r w:rsidR="00D95F0D">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0A479A" w:rsidRDefault="000A479A">
            <w:pPr>
              <w:rPr>
                <w:rFonts w:ascii="Arial" w:hAnsi="Arial" w:cs="Arial"/>
              </w:rPr>
            </w:pPr>
            <w:r w:rsidRPr="000A479A">
              <w:rPr>
                <w:rFonts w:ascii="Arial" w:hAnsi="Arial" w:cs="Arial"/>
              </w:rPr>
              <w:t xml:space="preserve">Professional Development and </w:t>
            </w:r>
            <w:r w:rsidR="00345D37" w:rsidRPr="000A479A">
              <w:rPr>
                <w:rFonts w:ascii="Arial" w:hAnsi="Arial" w:cs="Arial"/>
              </w:rPr>
              <w:t>Self-Care Strategies</w:t>
            </w:r>
            <w:r w:rsidR="00D95F0D">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0A479A" w:rsidRPr="000A479A" w:rsidRDefault="000A479A" w:rsidP="00C90B1E">
            <w:pPr>
              <w:rPr>
                <w:rFonts w:ascii="Arial" w:hAnsi="Arial" w:cs="Arial"/>
              </w:rPr>
            </w:pPr>
            <w:r w:rsidRPr="000A479A">
              <w:rPr>
                <w:rFonts w:ascii="Arial" w:hAnsi="Arial" w:cs="Arial"/>
              </w:rPr>
              <w:t>Professional Communication and Teamwork</w:t>
            </w:r>
            <w:r>
              <w:rPr>
                <w:rFonts w:ascii="Arial" w:hAnsi="Arial" w:cs="Arial"/>
              </w:rPr>
              <w:t xml:space="preserve">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Pr="00C90B1E" w:rsidRDefault="00C90B1E">
            <w:pPr>
              <w:rPr>
                <w:rFonts w:ascii="Arial" w:hAnsi="Arial" w:cs="Arial"/>
                <w:b/>
              </w:rPr>
            </w:pPr>
            <w:r w:rsidRPr="00C90B1E">
              <w:rPr>
                <w:rFonts w:ascii="Arial" w:hAnsi="Arial" w:cs="Arial"/>
                <w:b/>
              </w:rPr>
              <w:t>COURSE REQUIREMENTS:</w:t>
            </w:r>
            <w:r w:rsidRPr="00C90B1E">
              <w:rPr>
                <w:rFonts w:ascii="Arial" w:hAnsi="Arial" w:cs="Arial"/>
                <w:b/>
              </w:rPr>
              <w:br/>
            </w:r>
          </w:p>
          <w:p w:rsidR="00C90B1E" w:rsidRPr="00C90B1E" w:rsidRDefault="00C90B1E" w:rsidP="00C90B1E">
            <w:pPr>
              <w:rPr>
                <w:rFonts w:ascii="Arial" w:hAnsi="Arial" w:cs="Arial"/>
                <w:bCs/>
                <w:szCs w:val="24"/>
              </w:rPr>
            </w:pPr>
            <w:r w:rsidRPr="00C90B1E">
              <w:rPr>
                <w:rFonts w:ascii="Arial" w:hAnsi="Arial" w:cs="Arial"/>
                <w:bCs/>
                <w:szCs w:val="24"/>
              </w:rPr>
              <w:t xml:space="preserve">Preservation of confidentiality as per Child and Youth </w:t>
            </w:r>
            <w:r>
              <w:rPr>
                <w:rFonts w:ascii="Arial" w:hAnsi="Arial" w:cs="Arial"/>
                <w:bCs/>
                <w:szCs w:val="24"/>
              </w:rPr>
              <w:t>Care</w:t>
            </w:r>
            <w:r w:rsidRPr="00C90B1E">
              <w:rPr>
                <w:rFonts w:ascii="Arial" w:hAnsi="Arial" w:cs="Arial"/>
                <w:bCs/>
                <w:szCs w:val="24"/>
              </w:rPr>
              <w:t xml:space="preserve"> Policy</w:t>
            </w:r>
            <w:r w:rsidRPr="00C90B1E">
              <w:rPr>
                <w:rFonts w:ascii="Arial" w:hAnsi="Arial" w:cs="Arial"/>
                <w:bCs/>
                <w:szCs w:val="24"/>
              </w:rPr>
              <w:br/>
            </w:r>
            <w:r w:rsidRPr="00C90B1E">
              <w:rPr>
                <w:rFonts w:ascii="Arial" w:hAnsi="Arial" w:cs="Arial"/>
                <w:bCs/>
                <w:szCs w:val="24"/>
              </w:rPr>
              <w:br/>
              <w:t>Demonstration of professional communication and interaction skills throughout the semester.  This is essential to the collaborative and experiential nature of the course, and is best achieved through regular classroom attendance.</w:t>
            </w:r>
            <w:r w:rsidRPr="00C90B1E">
              <w:rPr>
                <w:rFonts w:ascii="Arial" w:hAnsi="Arial" w:cs="Arial"/>
                <w:bCs/>
                <w:szCs w:val="24"/>
              </w:rPr>
              <w:br/>
            </w:r>
          </w:p>
          <w:p w:rsidR="00C90B1E" w:rsidRPr="00C90B1E" w:rsidRDefault="00C90B1E" w:rsidP="00C90B1E">
            <w:pPr>
              <w:rPr>
                <w:rFonts w:ascii="Arial" w:hAnsi="Arial" w:cs="Arial"/>
                <w:bCs/>
                <w:szCs w:val="24"/>
              </w:rPr>
            </w:pPr>
            <w:r w:rsidRPr="00C90B1E">
              <w:rPr>
                <w:rFonts w:ascii="Arial" w:hAnsi="Arial" w:cs="Arial"/>
                <w:bCs/>
                <w:szCs w:val="24"/>
              </w:rPr>
              <w:t>Professional-level participation in presentations, activities and discussions</w:t>
            </w:r>
          </w:p>
          <w:p w:rsidR="00C90B1E" w:rsidRPr="00C90B1E" w:rsidRDefault="00C90B1E" w:rsidP="00C90B1E">
            <w:pPr>
              <w:rPr>
                <w:rFonts w:ascii="Arial" w:hAnsi="Arial" w:cs="Arial"/>
                <w:bCs/>
                <w:szCs w:val="24"/>
              </w:rPr>
            </w:pPr>
          </w:p>
          <w:p w:rsidR="00C90B1E" w:rsidRPr="00C90B1E" w:rsidRDefault="00C90B1E" w:rsidP="00C90B1E">
            <w:pPr>
              <w:rPr>
                <w:rFonts w:ascii="Arial" w:hAnsi="Arial" w:cs="Arial"/>
                <w:bCs/>
                <w:szCs w:val="24"/>
              </w:rPr>
            </w:pPr>
            <w:r w:rsidRPr="00C90B1E">
              <w:rPr>
                <w:rFonts w:ascii="Arial" w:hAnsi="Arial" w:cs="Arial"/>
                <w:bCs/>
                <w:szCs w:val="24"/>
              </w:rPr>
              <w:t xml:space="preserve">Submission of a </w:t>
            </w:r>
            <w:r w:rsidRPr="00C90B1E">
              <w:rPr>
                <w:rFonts w:ascii="Arial" w:hAnsi="Arial" w:cs="Arial"/>
                <w:bCs/>
                <w:szCs w:val="24"/>
                <w:u w:val="single"/>
              </w:rPr>
              <w:t>learning goals assignment</w:t>
            </w:r>
            <w:r w:rsidRPr="00C90B1E">
              <w:rPr>
                <w:rFonts w:ascii="Arial" w:hAnsi="Arial" w:cs="Arial"/>
                <w:bCs/>
                <w:szCs w:val="24"/>
              </w:rPr>
              <w:t xml:space="preserve"> that includes at least two</w:t>
            </w:r>
            <w:r w:rsidR="00A336D5">
              <w:rPr>
                <w:rFonts w:ascii="Arial" w:hAnsi="Arial" w:cs="Arial"/>
                <w:bCs/>
                <w:szCs w:val="24"/>
              </w:rPr>
              <w:t xml:space="preserve"> professional </w:t>
            </w:r>
            <w:r w:rsidRPr="00C90B1E">
              <w:rPr>
                <w:rFonts w:ascii="Arial" w:hAnsi="Arial" w:cs="Arial"/>
                <w:bCs/>
                <w:szCs w:val="24"/>
              </w:rPr>
              <w:t xml:space="preserve">goals for the student on placement. Format as per rubric on D2L </w:t>
            </w:r>
          </w:p>
          <w:p w:rsidR="00C90B1E" w:rsidRPr="00C90B1E" w:rsidRDefault="00C90B1E" w:rsidP="00C90B1E">
            <w:pPr>
              <w:rPr>
                <w:rFonts w:ascii="Arial" w:hAnsi="Arial" w:cs="Arial"/>
                <w:bCs/>
                <w:szCs w:val="24"/>
              </w:rPr>
            </w:pPr>
          </w:p>
          <w:p w:rsidR="00C90B1E" w:rsidRPr="00C90B1E" w:rsidRDefault="00C90B1E" w:rsidP="00C90B1E">
            <w:pPr>
              <w:rPr>
                <w:rFonts w:ascii="Arial" w:hAnsi="Arial" w:cs="Arial"/>
                <w:bCs/>
                <w:szCs w:val="24"/>
              </w:rPr>
            </w:pPr>
            <w:r w:rsidRPr="00C90B1E">
              <w:rPr>
                <w:rFonts w:ascii="Arial" w:hAnsi="Arial" w:cs="Arial"/>
                <w:bCs/>
                <w:szCs w:val="24"/>
              </w:rPr>
              <w:t xml:space="preserve">Planning, leading, and evaluating an </w:t>
            </w:r>
            <w:r w:rsidRPr="00C90B1E">
              <w:rPr>
                <w:rFonts w:ascii="Arial" w:hAnsi="Arial" w:cs="Arial"/>
                <w:bCs/>
                <w:szCs w:val="24"/>
                <w:u w:val="single"/>
              </w:rPr>
              <w:t>activity in the placement classroom</w:t>
            </w:r>
            <w:r w:rsidRPr="00C90B1E">
              <w:rPr>
                <w:rFonts w:ascii="Arial" w:hAnsi="Arial" w:cs="Arial"/>
                <w:bCs/>
                <w:szCs w:val="24"/>
              </w:rPr>
              <w:t xml:space="preserve"> that could involve crafts, gym, or academics related to</w:t>
            </w:r>
            <w:r>
              <w:rPr>
                <w:rFonts w:ascii="Arial" w:hAnsi="Arial" w:cs="Arial"/>
                <w:bCs/>
                <w:szCs w:val="24"/>
              </w:rPr>
              <w:t xml:space="preserve"> </w:t>
            </w:r>
            <w:r w:rsidRPr="00C90B1E">
              <w:rPr>
                <w:rFonts w:ascii="Arial" w:hAnsi="Arial" w:cs="Arial"/>
                <w:bCs/>
                <w:szCs w:val="24"/>
              </w:rPr>
              <w:t xml:space="preserve">curriculum. </w:t>
            </w:r>
            <w:r>
              <w:rPr>
                <w:rFonts w:ascii="Arial" w:hAnsi="Arial" w:cs="Arial"/>
                <w:bCs/>
                <w:szCs w:val="24"/>
              </w:rPr>
              <w:t xml:space="preserve">This activity must be </w:t>
            </w:r>
            <w:r w:rsidRPr="000A479A">
              <w:rPr>
                <w:rFonts w:ascii="Arial" w:hAnsi="Arial" w:cs="Arial"/>
              </w:rPr>
              <w:t xml:space="preserve">consistent with the interests, developmental level and cultural practices of </w:t>
            </w:r>
            <w:r>
              <w:rPr>
                <w:rFonts w:ascii="Arial" w:hAnsi="Arial" w:cs="Arial"/>
              </w:rPr>
              <w:t xml:space="preserve">the </w:t>
            </w:r>
            <w:r w:rsidRPr="000A479A">
              <w:rPr>
                <w:rFonts w:ascii="Arial" w:hAnsi="Arial" w:cs="Arial"/>
              </w:rPr>
              <w:t>children and</w:t>
            </w:r>
            <w:r>
              <w:rPr>
                <w:rFonts w:ascii="Arial" w:hAnsi="Arial" w:cs="Arial"/>
              </w:rPr>
              <w:t>/or</w:t>
            </w:r>
            <w:r w:rsidRPr="000A479A">
              <w:rPr>
                <w:rFonts w:ascii="Arial" w:hAnsi="Arial" w:cs="Arial"/>
              </w:rPr>
              <w:t xml:space="preserve"> youth</w:t>
            </w:r>
            <w:r>
              <w:rPr>
                <w:rFonts w:ascii="Arial" w:hAnsi="Arial" w:cs="Arial"/>
              </w:rPr>
              <w:t xml:space="preserve"> involved.  A w</w:t>
            </w:r>
            <w:r w:rsidRPr="00C90B1E">
              <w:rPr>
                <w:rFonts w:ascii="Arial" w:hAnsi="Arial" w:cs="Arial"/>
                <w:bCs/>
                <w:szCs w:val="24"/>
              </w:rPr>
              <w:t xml:space="preserve">rite-up is required. </w:t>
            </w:r>
            <w:r w:rsidR="00A336D5">
              <w:rPr>
                <w:rFonts w:ascii="Arial" w:hAnsi="Arial" w:cs="Arial"/>
                <w:bCs/>
                <w:szCs w:val="24"/>
              </w:rPr>
              <w:t xml:space="preserve"> </w:t>
            </w:r>
            <w:r w:rsidRPr="00C90B1E">
              <w:rPr>
                <w:rFonts w:ascii="Arial" w:hAnsi="Arial" w:cs="Arial"/>
                <w:bCs/>
                <w:szCs w:val="24"/>
              </w:rPr>
              <w:t>Format as per rubric on D2L</w:t>
            </w:r>
            <w:r w:rsidRPr="00C90B1E">
              <w:rPr>
                <w:rFonts w:ascii="Arial" w:hAnsi="Arial" w:cs="Arial"/>
                <w:bCs/>
                <w:szCs w:val="24"/>
              </w:rPr>
              <w:br/>
            </w:r>
          </w:p>
          <w:p w:rsidR="00C90B1E" w:rsidRDefault="00C90B1E" w:rsidP="00C90B1E">
            <w:pPr>
              <w:rPr>
                <w:rFonts w:ascii="Arial" w:hAnsi="Arial" w:cs="Arial"/>
                <w:bCs/>
                <w:szCs w:val="24"/>
              </w:rPr>
            </w:pPr>
            <w:r w:rsidRPr="00C90B1E">
              <w:rPr>
                <w:rFonts w:ascii="Arial" w:hAnsi="Arial" w:cs="Arial"/>
                <w:bCs/>
                <w:szCs w:val="24"/>
              </w:rPr>
              <w:t>One</w:t>
            </w:r>
            <w:r>
              <w:rPr>
                <w:rFonts w:ascii="Arial" w:hAnsi="Arial" w:cs="Arial"/>
                <w:bCs/>
                <w:szCs w:val="24"/>
              </w:rPr>
              <w:t xml:space="preserve"> oral</w:t>
            </w:r>
            <w:r w:rsidRPr="00C90B1E">
              <w:rPr>
                <w:rFonts w:ascii="Arial" w:hAnsi="Arial" w:cs="Arial"/>
                <w:bCs/>
                <w:szCs w:val="24"/>
              </w:rPr>
              <w:t xml:space="preserve"> </w:t>
            </w:r>
            <w:r w:rsidRPr="00C90B1E">
              <w:rPr>
                <w:rFonts w:ascii="Arial" w:hAnsi="Arial" w:cs="Arial"/>
                <w:bCs/>
                <w:szCs w:val="24"/>
                <w:u w:val="single"/>
              </w:rPr>
              <w:t xml:space="preserve">incident report </w:t>
            </w:r>
            <w:r w:rsidRPr="00C90B1E">
              <w:rPr>
                <w:rFonts w:ascii="Arial" w:hAnsi="Arial" w:cs="Arial"/>
                <w:bCs/>
                <w:szCs w:val="24"/>
              </w:rPr>
              <w:t xml:space="preserve">to be presented </w:t>
            </w:r>
            <w:r>
              <w:rPr>
                <w:rFonts w:ascii="Arial" w:hAnsi="Arial" w:cs="Arial"/>
                <w:bCs/>
                <w:szCs w:val="24"/>
              </w:rPr>
              <w:t xml:space="preserve">in class and </w:t>
            </w:r>
            <w:r w:rsidR="004D29AF">
              <w:rPr>
                <w:rFonts w:ascii="Arial" w:hAnsi="Arial" w:cs="Arial"/>
                <w:bCs/>
                <w:szCs w:val="24"/>
              </w:rPr>
              <w:t xml:space="preserve">discussed amongst the group.  </w:t>
            </w:r>
            <w:r>
              <w:rPr>
                <w:rFonts w:ascii="Arial" w:hAnsi="Arial" w:cs="Arial"/>
                <w:bCs/>
                <w:szCs w:val="24"/>
              </w:rPr>
              <w:t>Format as per rubric on D2L</w:t>
            </w:r>
          </w:p>
          <w:p w:rsidR="00C90B1E" w:rsidRDefault="00C90B1E" w:rsidP="00C90B1E">
            <w:pPr>
              <w:rPr>
                <w:rFonts w:ascii="Arial" w:hAnsi="Arial" w:cs="Arial"/>
                <w:bCs/>
                <w:szCs w:val="24"/>
              </w:rPr>
            </w:pPr>
          </w:p>
          <w:p w:rsidR="00C90B1E" w:rsidRPr="00C90B1E" w:rsidRDefault="00C90B1E" w:rsidP="00C90B1E">
            <w:pPr>
              <w:rPr>
                <w:rFonts w:ascii="Arial" w:hAnsi="Arial" w:cs="Arial"/>
                <w:bCs/>
                <w:szCs w:val="24"/>
              </w:rPr>
            </w:pPr>
            <w:r w:rsidRPr="00C90B1E">
              <w:rPr>
                <w:rFonts w:ascii="Arial" w:hAnsi="Arial" w:cs="Arial"/>
                <w:bCs/>
                <w:szCs w:val="24"/>
              </w:rPr>
              <w:t>One</w:t>
            </w:r>
            <w:r>
              <w:rPr>
                <w:rFonts w:ascii="Arial" w:hAnsi="Arial" w:cs="Arial"/>
                <w:bCs/>
                <w:szCs w:val="24"/>
              </w:rPr>
              <w:t xml:space="preserve"> written</w:t>
            </w:r>
            <w:r w:rsidRPr="00C90B1E">
              <w:rPr>
                <w:rFonts w:ascii="Arial" w:hAnsi="Arial" w:cs="Arial"/>
                <w:bCs/>
                <w:szCs w:val="24"/>
              </w:rPr>
              <w:t xml:space="preserve"> </w:t>
            </w:r>
            <w:r w:rsidRPr="00C90B1E">
              <w:rPr>
                <w:rFonts w:ascii="Arial" w:hAnsi="Arial" w:cs="Arial"/>
                <w:bCs/>
                <w:szCs w:val="24"/>
                <w:u w:val="single"/>
              </w:rPr>
              <w:t xml:space="preserve">incident report </w:t>
            </w:r>
            <w:r w:rsidRPr="00C90B1E">
              <w:rPr>
                <w:rFonts w:ascii="Arial" w:hAnsi="Arial" w:cs="Arial"/>
                <w:bCs/>
                <w:szCs w:val="24"/>
              </w:rPr>
              <w:t xml:space="preserve">to be submitted </w:t>
            </w:r>
            <w:r>
              <w:rPr>
                <w:rFonts w:ascii="Arial" w:hAnsi="Arial" w:cs="Arial"/>
                <w:bCs/>
                <w:szCs w:val="24"/>
              </w:rPr>
              <w:t>to the Dropbox on the</w:t>
            </w:r>
            <w:r w:rsidR="004D29AF">
              <w:rPr>
                <w:rFonts w:ascii="Arial" w:hAnsi="Arial" w:cs="Arial"/>
                <w:bCs/>
                <w:szCs w:val="24"/>
              </w:rPr>
              <w:t xml:space="preserve"> assigned date (see assignment package on D2L) and prepared in accordance with the r</w:t>
            </w:r>
            <w:r w:rsidRPr="00C90B1E">
              <w:rPr>
                <w:rFonts w:ascii="Arial" w:hAnsi="Arial" w:cs="Arial"/>
                <w:bCs/>
                <w:szCs w:val="24"/>
              </w:rPr>
              <w:t>ubric on D2L</w:t>
            </w:r>
          </w:p>
          <w:p w:rsidR="00C90B1E" w:rsidRPr="00C90B1E" w:rsidRDefault="00C90B1E" w:rsidP="00C90B1E">
            <w:pPr>
              <w:rPr>
                <w:rFonts w:ascii="Arial" w:hAnsi="Arial" w:cs="Arial"/>
                <w:bCs/>
                <w:szCs w:val="24"/>
              </w:rPr>
            </w:pPr>
            <w:r w:rsidRPr="00C90B1E">
              <w:rPr>
                <w:rFonts w:ascii="Arial" w:hAnsi="Arial" w:cs="Arial"/>
                <w:bCs/>
                <w:szCs w:val="24"/>
              </w:rPr>
              <w:br/>
              <w:t xml:space="preserve">One written </w:t>
            </w:r>
            <w:r w:rsidRPr="00C90B1E">
              <w:rPr>
                <w:rFonts w:ascii="Arial" w:hAnsi="Arial" w:cs="Arial"/>
                <w:bCs/>
                <w:szCs w:val="24"/>
                <w:u w:val="single"/>
              </w:rPr>
              <w:t>behavioural change plan.</w:t>
            </w:r>
            <w:r w:rsidRPr="00C90B1E">
              <w:rPr>
                <w:rFonts w:ascii="Arial" w:hAnsi="Arial" w:cs="Arial"/>
                <w:bCs/>
                <w:szCs w:val="24"/>
              </w:rPr>
              <w:t xml:space="preserve">  Format as per rubric on D2L</w:t>
            </w:r>
          </w:p>
          <w:p w:rsidR="00C90B1E" w:rsidRPr="00C90B1E" w:rsidRDefault="00C90B1E" w:rsidP="00C90B1E">
            <w:pPr>
              <w:rPr>
                <w:rFonts w:ascii="Arial" w:hAnsi="Arial" w:cs="Arial"/>
                <w:bCs/>
                <w:szCs w:val="24"/>
              </w:rPr>
            </w:pPr>
          </w:p>
          <w:p w:rsidR="00C90B1E" w:rsidRPr="00C90B1E" w:rsidRDefault="00C90B1E" w:rsidP="00C90B1E">
            <w:pPr>
              <w:rPr>
                <w:rFonts w:ascii="Arial" w:hAnsi="Arial" w:cs="Arial"/>
                <w:i/>
              </w:rPr>
            </w:pPr>
            <w:r w:rsidRPr="00C90B1E">
              <w:rPr>
                <w:rFonts w:ascii="Arial" w:hAnsi="Arial" w:cs="Arial"/>
                <w:bCs/>
                <w:szCs w:val="24"/>
                <w:u w:val="single"/>
              </w:rPr>
              <w:t>Written reflection</w:t>
            </w:r>
            <w:r w:rsidRPr="00C90B1E">
              <w:rPr>
                <w:rFonts w:ascii="Arial" w:hAnsi="Arial" w:cs="Arial"/>
                <w:bCs/>
                <w:szCs w:val="24"/>
              </w:rPr>
              <w:t xml:space="preserve"> of placement experience.  Format as per rubric on D2L</w:t>
            </w:r>
            <w:r w:rsidRPr="00C90B1E">
              <w:rPr>
                <w:rFonts w:ascii="Arial" w:hAnsi="Arial" w:cs="Arial"/>
                <w:bCs/>
                <w:szCs w:val="24"/>
              </w:rPr>
              <w:br/>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4D29AF" w:rsidRDefault="004D29AF" w:rsidP="004D29AF">
            <w:pPr>
              <w:pStyle w:val="EnvelopeReturn"/>
              <w:rPr>
                <w:rFonts w:cs="Arial"/>
                <w:szCs w:val="24"/>
              </w:rPr>
            </w:pPr>
            <w:r>
              <w:rPr>
                <w:b/>
              </w:rPr>
              <w:t>EVALUATION PROCESS/GRADING SYSTEM:</w:t>
            </w:r>
            <w:r w:rsidRPr="00AB3B01">
              <w:rPr>
                <w:rFonts w:cs="Arial"/>
                <w:szCs w:val="24"/>
              </w:rPr>
              <w:t xml:space="preserve"> </w:t>
            </w:r>
          </w:p>
          <w:p w:rsidR="004D29AF" w:rsidRDefault="004D29AF" w:rsidP="004D29AF">
            <w:pPr>
              <w:pStyle w:val="EnvelopeReturn"/>
              <w:rPr>
                <w:rFonts w:cs="Arial"/>
                <w:szCs w:val="24"/>
              </w:rPr>
            </w:pPr>
          </w:p>
          <w:p w:rsidR="004D29AF" w:rsidRPr="00AB3B01" w:rsidRDefault="004D29AF" w:rsidP="004D29AF">
            <w:pPr>
              <w:pStyle w:val="EnvelopeReturn"/>
              <w:rPr>
                <w:rFonts w:cs="Arial"/>
                <w:szCs w:val="24"/>
              </w:rPr>
            </w:pPr>
            <w:r w:rsidRPr="00AB3B01">
              <w:rPr>
                <w:rFonts w:cs="Arial"/>
                <w:szCs w:val="24"/>
              </w:rPr>
              <w:t xml:space="preserve">Learning Goals Assignment                    10% </w:t>
            </w:r>
          </w:p>
          <w:p w:rsidR="004D29AF" w:rsidRPr="00AB3B01" w:rsidRDefault="004D29AF" w:rsidP="004D29AF">
            <w:pPr>
              <w:pStyle w:val="EnvelopeReturn"/>
              <w:rPr>
                <w:rFonts w:cs="Arial"/>
                <w:szCs w:val="24"/>
              </w:rPr>
            </w:pPr>
          </w:p>
          <w:p w:rsidR="004D29AF" w:rsidRPr="00AB3B01" w:rsidRDefault="004D29AF" w:rsidP="004D29AF">
            <w:pPr>
              <w:pStyle w:val="EnvelopeReturn"/>
              <w:rPr>
                <w:rFonts w:cs="Arial"/>
                <w:szCs w:val="24"/>
              </w:rPr>
            </w:pPr>
            <w:r w:rsidRPr="00AB3B01">
              <w:rPr>
                <w:rFonts w:cs="Arial"/>
                <w:szCs w:val="24"/>
              </w:rPr>
              <w:t>Oral Incident Report</w:t>
            </w:r>
            <w:r w:rsidRPr="00AB3B01">
              <w:rPr>
                <w:rFonts w:cs="Arial"/>
                <w:szCs w:val="24"/>
              </w:rPr>
              <w:tab/>
              <w:t xml:space="preserve">           </w:t>
            </w:r>
            <w:r>
              <w:rPr>
                <w:rFonts w:cs="Arial"/>
                <w:szCs w:val="24"/>
              </w:rPr>
              <w:t xml:space="preserve">                     1</w:t>
            </w:r>
            <w:r w:rsidRPr="00AB3B01">
              <w:rPr>
                <w:rFonts w:cs="Arial"/>
                <w:szCs w:val="24"/>
              </w:rPr>
              <w:t>0%</w:t>
            </w:r>
            <w:r>
              <w:rPr>
                <w:rFonts w:cs="Arial"/>
                <w:szCs w:val="24"/>
              </w:rPr>
              <w:br/>
            </w:r>
          </w:p>
          <w:p w:rsidR="004D29AF" w:rsidRPr="00AB3B01" w:rsidRDefault="004D29AF" w:rsidP="004D29AF">
            <w:pPr>
              <w:pStyle w:val="EnvelopeReturn"/>
              <w:rPr>
                <w:rFonts w:cs="Arial"/>
                <w:szCs w:val="24"/>
              </w:rPr>
            </w:pPr>
            <w:r>
              <w:rPr>
                <w:rFonts w:cs="Arial"/>
                <w:szCs w:val="24"/>
              </w:rPr>
              <w:t xml:space="preserve">Written </w:t>
            </w:r>
            <w:r w:rsidRPr="00AB3B01">
              <w:rPr>
                <w:rFonts w:cs="Arial"/>
                <w:szCs w:val="24"/>
              </w:rPr>
              <w:t xml:space="preserve">Incident Report       </w:t>
            </w:r>
            <w:r>
              <w:rPr>
                <w:rFonts w:cs="Arial"/>
                <w:szCs w:val="24"/>
              </w:rPr>
              <w:t xml:space="preserve">                     1</w:t>
            </w:r>
            <w:r w:rsidRPr="00AB3B01">
              <w:rPr>
                <w:rFonts w:cs="Arial"/>
                <w:szCs w:val="24"/>
              </w:rPr>
              <w:t>0%</w:t>
            </w:r>
          </w:p>
          <w:p w:rsidR="004D29AF" w:rsidRPr="00AB3B01" w:rsidRDefault="004D29AF" w:rsidP="004D29AF">
            <w:pPr>
              <w:pStyle w:val="EnvelopeReturn"/>
              <w:rPr>
                <w:rFonts w:cs="Arial"/>
                <w:szCs w:val="24"/>
              </w:rPr>
            </w:pPr>
          </w:p>
          <w:p w:rsidR="004D29AF" w:rsidRPr="00AB3B01" w:rsidRDefault="004D29AF" w:rsidP="004D29AF">
            <w:pPr>
              <w:pStyle w:val="EnvelopeReturn"/>
              <w:rPr>
                <w:rFonts w:cs="Arial"/>
                <w:szCs w:val="24"/>
              </w:rPr>
            </w:pPr>
            <w:r w:rsidRPr="00AB3B01">
              <w:rPr>
                <w:rFonts w:cs="Arial"/>
                <w:szCs w:val="24"/>
              </w:rPr>
              <w:t xml:space="preserve">Activity with Evaluation Write Up (1)      </w:t>
            </w:r>
            <w:r w:rsidRPr="00AB3B01">
              <w:rPr>
                <w:rFonts w:cs="Arial"/>
                <w:szCs w:val="24"/>
              </w:rPr>
              <w:tab/>
              <w:t xml:space="preserve">20% </w:t>
            </w:r>
          </w:p>
          <w:p w:rsidR="004D29AF" w:rsidRPr="00AB3B01" w:rsidRDefault="004D29AF" w:rsidP="004D29AF">
            <w:pPr>
              <w:pStyle w:val="EnvelopeReturn"/>
              <w:rPr>
                <w:rFonts w:cs="Arial"/>
                <w:szCs w:val="24"/>
              </w:rPr>
            </w:pPr>
            <w:r w:rsidRPr="00AB3B01">
              <w:rPr>
                <w:rFonts w:cs="Arial"/>
                <w:szCs w:val="24"/>
              </w:rPr>
              <w:br/>
              <w:t>Behavioural Change Plan                        20%</w:t>
            </w:r>
          </w:p>
          <w:p w:rsidR="004D29AF" w:rsidRPr="00AB3B01" w:rsidRDefault="004D29AF" w:rsidP="004D29AF">
            <w:pPr>
              <w:pStyle w:val="EnvelopeReturn"/>
              <w:rPr>
                <w:rFonts w:cs="Arial"/>
                <w:szCs w:val="24"/>
              </w:rPr>
            </w:pPr>
          </w:p>
          <w:p w:rsidR="004D29AF" w:rsidRPr="00AB3B01" w:rsidRDefault="004D29AF" w:rsidP="004D29AF">
            <w:pPr>
              <w:pStyle w:val="EnvelopeReturn"/>
              <w:rPr>
                <w:rFonts w:cs="Arial"/>
                <w:szCs w:val="24"/>
              </w:rPr>
            </w:pPr>
            <w:r w:rsidRPr="00AB3B01">
              <w:rPr>
                <w:rFonts w:cs="Arial"/>
                <w:szCs w:val="24"/>
              </w:rPr>
              <w:t xml:space="preserve">Written Placement Reflection                  </w:t>
            </w:r>
            <w:r>
              <w:rPr>
                <w:rFonts w:cs="Arial"/>
                <w:szCs w:val="24"/>
              </w:rPr>
              <w:t>1</w:t>
            </w:r>
            <w:r w:rsidRPr="00AB3B01">
              <w:rPr>
                <w:rFonts w:cs="Arial"/>
                <w:szCs w:val="24"/>
              </w:rPr>
              <w:t xml:space="preserve">0% </w:t>
            </w:r>
          </w:p>
          <w:p w:rsidR="004D29AF" w:rsidRPr="00AB3B01" w:rsidRDefault="004D29AF" w:rsidP="004D29AF">
            <w:pPr>
              <w:pStyle w:val="EnvelopeReturn"/>
              <w:rPr>
                <w:rFonts w:cs="Arial"/>
                <w:szCs w:val="24"/>
              </w:rPr>
            </w:pPr>
          </w:p>
          <w:p w:rsidR="004D29AF" w:rsidRPr="00AB3B01" w:rsidRDefault="004D29AF" w:rsidP="004D29AF">
            <w:pPr>
              <w:pStyle w:val="EnvelopeReturn"/>
              <w:rPr>
                <w:rFonts w:cs="Arial"/>
                <w:szCs w:val="24"/>
              </w:rPr>
            </w:pPr>
            <w:r>
              <w:rPr>
                <w:rFonts w:cs="Arial"/>
                <w:szCs w:val="24"/>
              </w:rPr>
              <w:t xml:space="preserve">Demonstration of Professional </w:t>
            </w:r>
            <w:r>
              <w:rPr>
                <w:rFonts w:cs="Arial"/>
                <w:szCs w:val="24"/>
              </w:rPr>
              <w:br/>
              <w:t xml:space="preserve">Communication and Interaction Skills </w:t>
            </w:r>
            <w:r w:rsidRPr="00AB3B01">
              <w:rPr>
                <w:rFonts w:cs="Arial"/>
                <w:szCs w:val="24"/>
              </w:rPr>
              <w:t xml:space="preserve">     </w:t>
            </w:r>
            <w:r w:rsidRPr="004D29AF">
              <w:rPr>
                <w:rFonts w:cs="Arial"/>
                <w:szCs w:val="24"/>
                <w:u w:val="single"/>
              </w:rPr>
              <w:t>20%</w:t>
            </w:r>
            <w:r w:rsidRPr="00AB3B01">
              <w:rPr>
                <w:rFonts w:cs="Arial"/>
                <w:szCs w:val="24"/>
              </w:rPr>
              <w:t xml:space="preserve"> </w:t>
            </w:r>
          </w:p>
          <w:p w:rsidR="004D29AF" w:rsidRPr="00AB3B01" w:rsidRDefault="004D29AF" w:rsidP="004D29AF">
            <w:pPr>
              <w:pStyle w:val="EnvelopeReturn"/>
              <w:rPr>
                <w:rFonts w:cs="Arial"/>
                <w:szCs w:val="24"/>
              </w:rPr>
            </w:pPr>
          </w:p>
          <w:p w:rsidR="00D1300B" w:rsidRDefault="004D29AF" w:rsidP="004D29AF">
            <w:pPr>
              <w:pStyle w:val="EnvelopeReturn"/>
              <w:rPr>
                <w:rFonts w:cs="Arial"/>
                <w:szCs w:val="24"/>
              </w:rPr>
            </w:pPr>
            <w:r w:rsidRPr="00AB3B01">
              <w:rPr>
                <w:rFonts w:cs="Arial"/>
                <w:szCs w:val="24"/>
              </w:rPr>
              <w:t>Total                                                        100%</w:t>
            </w:r>
          </w:p>
          <w:p w:rsidR="004D29AF" w:rsidRDefault="004D29AF" w:rsidP="004D29AF">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6B1C89">
        <w:tc>
          <w:tcPr>
            <w:tcW w:w="8856" w:type="dxa"/>
            <w:gridSpan w:val="4"/>
          </w:tcPr>
          <w:p w:rsidR="002876E6" w:rsidRDefault="002876E6">
            <w:pPr>
              <w:jc w:val="center"/>
              <w:rPr>
                <w:rFonts w:ascii="Arial" w:hAnsi="Arial" w:cs="Arial"/>
              </w:rPr>
            </w:pPr>
          </w:p>
        </w:tc>
      </w:tr>
      <w:tr w:rsidR="002876E6" w:rsidTr="006B1C89">
        <w:tc>
          <w:tcPr>
            <w:tcW w:w="8856" w:type="dxa"/>
            <w:gridSpan w:val="4"/>
          </w:tcPr>
          <w:p w:rsidR="002876E6" w:rsidRDefault="002876E6" w:rsidP="002876E6">
            <w:pPr>
              <w:rPr>
                <w:rFonts w:ascii="Arial" w:hAnsi="Arial" w:cs="Arial"/>
              </w:rPr>
            </w:pPr>
            <w:r w:rsidRPr="002876E6">
              <w:rPr>
                <w:rFonts w:ascii="Arial" w:hAnsi="Arial" w:cs="Arial"/>
              </w:rPr>
              <w:lastRenderedPageBreak/>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4D29A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BD3615" w:rsidRDefault="00BD3615" w:rsidP="00BD3615">
            <w:pPr>
              <w:rPr>
                <w:rFonts w:ascii="Arial" w:hAnsi="Arial" w:cs="Arial"/>
                <w:sz w:val="22"/>
                <w:szCs w:val="22"/>
              </w:rPr>
            </w:pPr>
          </w:p>
          <w:p w:rsidR="00BD3615" w:rsidRPr="00BD3615" w:rsidRDefault="00BD3615" w:rsidP="00BD3615">
            <w:pPr>
              <w:rPr>
                <w:rFonts w:ascii="Arial" w:hAnsi="Arial" w:cs="Arial"/>
                <w:szCs w:val="24"/>
              </w:rPr>
            </w:pPr>
            <w:r w:rsidRPr="00BD3615">
              <w:rPr>
                <w:rFonts w:ascii="Arial" w:hAnsi="Arial" w:cs="Arial"/>
                <w:szCs w:val="24"/>
              </w:rPr>
              <w:t>All courses in the Child and Youth Care program follow the Fatal Error Policy, including APA standards for all assignments submitted. This policy will be discussed in class and posted on D2L.</w:t>
            </w:r>
          </w:p>
          <w:p w:rsidR="00EF4EC9" w:rsidRDefault="00EF4EC9" w:rsidP="004D29A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1F365D" w:rsidRDefault="001F365D" w:rsidP="001F365D">
            <w:pPr>
              <w:rPr>
                <w:rFonts w:asciiTheme="minorHAnsi" w:eastAsiaTheme="minorHAnsi" w:hAnsiTheme="minorHAnsi" w:cstheme="minorBidi"/>
                <w:szCs w:val="22"/>
                <w:lang w:val="en-CA"/>
              </w:rPr>
            </w:pPr>
          </w:p>
          <w:p w:rsidR="001F365D" w:rsidRPr="001F365D" w:rsidRDefault="001F365D" w:rsidP="001F365D">
            <w:pPr>
              <w:rPr>
                <w:rFonts w:asciiTheme="minorHAnsi" w:eastAsiaTheme="minorHAnsi" w:hAnsiTheme="minorHAnsi" w:cstheme="minorBidi"/>
                <w:szCs w:val="22"/>
                <w:lang w:val="en-CA"/>
              </w:rPr>
            </w:pPr>
            <w:r w:rsidRPr="001F365D">
              <w:rPr>
                <w:rFonts w:asciiTheme="minorHAnsi" w:eastAsiaTheme="minorHAnsi" w:hAnsiTheme="minorHAnsi" w:cstheme="minorBidi"/>
                <w:szCs w:val="22"/>
                <w:lang w:val="en-CA"/>
              </w:rPr>
              <w:t>The provisions contained in the addendum located on D2L and on the portal form part of this course outline.</w:t>
            </w:r>
          </w:p>
          <w:p w:rsidR="001F365D" w:rsidRDefault="001F365D" w:rsidP="00CB4EB0">
            <w:pPr>
              <w:rPr>
                <w:rFonts w:ascii="Arial" w:hAnsi="Arial"/>
                <w:b/>
              </w:rPr>
            </w:pPr>
          </w:p>
          <w:p w:rsidR="00CB4EB0" w:rsidRPr="001F503D" w:rsidRDefault="00CB4EB0" w:rsidP="00CB4EB0">
            <w:pPr>
              <w:rPr>
                <w:rFonts w:ascii="Arial" w:hAnsi="Arial"/>
                <w:b/>
              </w:rPr>
            </w:pPr>
          </w:p>
        </w:tc>
      </w:tr>
      <w:tr w:rsidR="00E32522" w:rsidRPr="001F503D" w:rsidTr="00CB4EB0">
        <w:trPr>
          <w:cantSplit/>
        </w:trPr>
        <w:tc>
          <w:tcPr>
            <w:tcW w:w="675" w:type="dxa"/>
          </w:tcPr>
          <w:p w:rsidR="00E32522" w:rsidRDefault="00E32522" w:rsidP="00CB4EB0">
            <w:pPr>
              <w:rPr>
                <w:rFonts w:ascii="Arial" w:hAnsi="Arial"/>
              </w:rPr>
            </w:pPr>
          </w:p>
        </w:tc>
        <w:tc>
          <w:tcPr>
            <w:tcW w:w="8181" w:type="dxa"/>
          </w:tcPr>
          <w:p w:rsidR="00E32522" w:rsidRPr="00B85227" w:rsidRDefault="00E32522" w:rsidP="00722547">
            <w:pPr>
              <w:rPr>
                <w:rFonts w:ascii="Arial" w:hAnsi="Arial"/>
                <w:u w:val="single"/>
              </w:rPr>
            </w:pPr>
          </w:p>
        </w:tc>
      </w:tr>
      <w:tr w:rsidR="00E32522" w:rsidRPr="001F503D" w:rsidTr="00CB4EB0">
        <w:trPr>
          <w:cantSplit/>
        </w:trPr>
        <w:tc>
          <w:tcPr>
            <w:tcW w:w="675" w:type="dxa"/>
          </w:tcPr>
          <w:p w:rsidR="00E32522" w:rsidRDefault="00E32522" w:rsidP="00CB4EB0">
            <w:pPr>
              <w:rPr>
                <w:rFonts w:ascii="Arial" w:hAnsi="Arial"/>
              </w:rPr>
            </w:pPr>
          </w:p>
        </w:tc>
        <w:tc>
          <w:tcPr>
            <w:tcW w:w="8181" w:type="dxa"/>
          </w:tcPr>
          <w:p w:rsidR="00E32522" w:rsidRPr="00B85227" w:rsidRDefault="00E32522" w:rsidP="00722547">
            <w:pPr>
              <w:rPr>
                <w:rFonts w:ascii="Arial" w:hAnsi="Arial"/>
                <w:u w:val="single"/>
              </w:rPr>
            </w:pPr>
          </w:p>
        </w:tc>
      </w:tr>
      <w:tr w:rsidR="00E32522" w:rsidRPr="001F503D" w:rsidTr="00CB4EB0">
        <w:trPr>
          <w:cantSplit/>
        </w:trPr>
        <w:tc>
          <w:tcPr>
            <w:tcW w:w="675" w:type="dxa"/>
          </w:tcPr>
          <w:p w:rsidR="00E32522" w:rsidRDefault="00E32522" w:rsidP="00CB4EB0">
            <w:pPr>
              <w:rPr>
                <w:rFonts w:ascii="Arial" w:hAnsi="Arial"/>
              </w:rPr>
            </w:pPr>
          </w:p>
        </w:tc>
        <w:tc>
          <w:tcPr>
            <w:tcW w:w="8181" w:type="dxa"/>
          </w:tcPr>
          <w:p w:rsidR="00E32522" w:rsidRPr="00B85227" w:rsidRDefault="00E32522" w:rsidP="00722547">
            <w:pPr>
              <w:rPr>
                <w:rFonts w:ascii="Arial" w:hAnsi="Arial"/>
                <w:u w:val="single"/>
              </w:rPr>
            </w:pPr>
          </w:p>
        </w:tc>
      </w:tr>
      <w:tr w:rsidR="00E32522" w:rsidRPr="001F503D" w:rsidTr="00CB4EB0">
        <w:trPr>
          <w:cantSplit/>
        </w:trPr>
        <w:tc>
          <w:tcPr>
            <w:tcW w:w="675" w:type="dxa"/>
          </w:tcPr>
          <w:p w:rsidR="00E32522" w:rsidRDefault="00E32522" w:rsidP="00CB4EB0">
            <w:pPr>
              <w:rPr>
                <w:rFonts w:ascii="Arial" w:hAnsi="Arial"/>
              </w:rPr>
            </w:pPr>
          </w:p>
        </w:tc>
        <w:tc>
          <w:tcPr>
            <w:tcW w:w="8181" w:type="dxa"/>
          </w:tcPr>
          <w:p w:rsidR="00E32522" w:rsidRPr="00B85227" w:rsidRDefault="00E32522" w:rsidP="00722547">
            <w:pPr>
              <w:rPr>
                <w:rFonts w:ascii="Arial" w:hAnsi="Arial"/>
                <w:u w:val="single"/>
              </w:rPr>
            </w:pPr>
          </w:p>
        </w:tc>
      </w:tr>
      <w:tr w:rsidR="00E32522" w:rsidRPr="001F503D" w:rsidTr="00CB4EB0">
        <w:trPr>
          <w:cantSplit/>
        </w:trPr>
        <w:tc>
          <w:tcPr>
            <w:tcW w:w="675" w:type="dxa"/>
          </w:tcPr>
          <w:p w:rsidR="00E32522" w:rsidRDefault="00E32522" w:rsidP="00CB4EB0">
            <w:pPr>
              <w:rPr>
                <w:rFonts w:ascii="Arial" w:hAnsi="Arial"/>
              </w:rPr>
            </w:pPr>
          </w:p>
        </w:tc>
        <w:tc>
          <w:tcPr>
            <w:tcW w:w="8181" w:type="dxa"/>
          </w:tcPr>
          <w:p w:rsidR="00E32522" w:rsidRPr="00B85227" w:rsidRDefault="00E32522" w:rsidP="00722547">
            <w:pPr>
              <w:rPr>
                <w:rFonts w:ascii="Arial" w:hAnsi="Arial"/>
                <w:u w:val="single"/>
              </w:rPr>
            </w:pPr>
          </w:p>
        </w:tc>
      </w:tr>
      <w:tr w:rsidR="00E32522" w:rsidRPr="001F503D" w:rsidTr="00CB4EB0">
        <w:trPr>
          <w:cantSplit/>
        </w:trPr>
        <w:tc>
          <w:tcPr>
            <w:tcW w:w="675" w:type="dxa"/>
          </w:tcPr>
          <w:p w:rsidR="00E32522" w:rsidRDefault="00E32522" w:rsidP="00CB4EB0">
            <w:pPr>
              <w:rPr>
                <w:rFonts w:ascii="Arial" w:hAnsi="Arial"/>
              </w:rPr>
            </w:pPr>
          </w:p>
        </w:tc>
        <w:tc>
          <w:tcPr>
            <w:tcW w:w="8181" w:type="dxa"/>
          </w:tcPr>
          <w:p w:rsidR="00E32522" w:rsidRPr="00B85227" w:rsidRDefault="00E32522" w:rsidP="00722547">
            <w:pPr>
              <w:rPr>
                <w:rFonts w:ascii="Arial" w:hAnsi="Arial"/>
              </w:rPr>
            </w:pPr>
          </w:p>
        </w:tc>
      </w:tr>
      <w:tr w:rsidR="00E32522" w:rsidRPr="001F503D" w:rsidTr="00CB4EB0">
        <w:trPr>
          <w:cantSplit/>
        </w:trPr>
        <w:tc>
          <w:tcPr>
            <w:tcW w:w="675" w:type="dxa"/>
          </w:tcPr>
          <w:p w:rsidR="00E32522" w:rsidRDefault="00E32522" w:rsidP="00CB4EB0">
            <w:pPr>
              <w:rPr>
                <w:rFonts w:ascii="Arial" w:hAnsi="Arial"/>
              </w:rPr>
            </w:pPr>
          </w:p>
        </w:tc>
        <w:tc>
          <w:tcPr>
            <w:tcW w:w="8181" w:type="dxa"/>
          </w:tcPr>
          <w:p w:rsidR="00E32522" w:rsidRPr="00B85227" w:rsidRDefault="00E32522" w:rsidP="00722547">
            <w:pPr>
              <w:rPr>
                <w:rFonts w:ascii="Arial" w:hAnsi="Arial"/>
                <w:u w:val="single"/>
              </w:rPr>
            </w:pPr>
          </w:p>
        </w:tc>
      </w:tr>
      <w:tr w:rsidR="00E32522" w:rsidRPr="001F503D" w:rsidTr="00CB4EB0">
        <w:trPr>
          <w:cantSplit/>
        </w:trPr>
        <w:tc>
          <w:tcPr>
            <w:tcW w:w="675" w:type="dxa"/>
          </w:tcPr>
          <w:p w:rsidR="00E32522" w:rsidRDefault="00E32522" w:rsidP="00CB4EB0">
            <w:pPr>
              <w:rPr>
                <w:rFonts w:ascii="Arial" w:hAnsi="Arial"/>
              </w:rPr>
            </w:pPr>
          </w:p>
        </w:tc>
        <w:tc>
          <w:tcPr>
            <w:tcW w:w="8181" w:type="dxa"/>
          </w:tcPr>
          <w:p w:rsidR="00E32522" w:rsidRPr="00B85227" w:rsidRDefault="00E32522" w:rsidP="00722547">
            <w:pPr>
              <w:rPr>
                <w:rFonts w:ascii="Arial" w:hAnsi="Arial"/>
              </w:rPr>
            </w:pPr>
          </w:p>
        </w:tc>
      </w:tr>
      <w:tr w:rsidR="00E32522" w:rsidRPr="001F503D" w:rsidTr="00CB4EB0">
        <w:trPr>
          <w:cantSplit/>
        </w:trPr>
        <w:tc>
          <w:tcPr>
            <w:tcW w:w="675" w:type="dxa"/>
          </w:tcPr>
          <w:p w:rsidR="00E32522" w:rsidRDefault="00E32522" w:rsidP="00CB4EB0">
            <w:pPr>
              <w:rPr>
                <w:rFonts w:ascii="Arial" w:hAnsi="Arial"/>
              </w:rPr>
            </w:pPr>
          </w:p>
        </w:tc>
        <w:tc>
          <w:tcPr>
            <w:tcW w:w="8181" w:type="dxa"/>
          </w:tcPr>
          <w:p w:rsidR="00E32522" w:rsidRPr="00B85227" w:rsidRDefault="00E32522" w:rsidP="00722547">
            <w:pPr>
              <w:rPr>
                <w:rFonts w:ascii="Arial" w:hAnsi="Arial"/>
              </w:rPr>
            </w:pP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0E7" w:rsidRDefault="007E40E7">
      <w:r>
        <w:separator/>
      </w:r>
    </w:p>
  </w:endnote>
  <w:endnote w:type="continuationSeparator" w:id="0">
    <w:p w:rsidR="007E40E7" w:rsidRDefault="007E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0E7" w:rsidRDefault="007E40E7">
      <w:r>
        <w:separator/>
      </w:r>
    </w:p>
  </w:footnote>
  <w:footnote w:type="continuationSeparator" w:id="0">
    <w:p w:rsidR="007E40E7" w:rsidRDefault="007E4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2D" w:rsidRDefault="005B2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222D" w:rsidRDefault="005B2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2D" w:rsidRDefault="005B2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69B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B222D">
      <w:tc>
        <w:tcPr>
          <w:tcW w:w="3794" w:type="dxa"/>
        </w:tcPr>
        <w:p w:rsidR="005B222D" w:rsidRDefault="005B222D">
          <w:pPr>
            <w:rPr>
              <w:rFonts w:ascii="Arial" w:hAnsi="Arial"/>
              <w:snapToGrid w:val="0"/>
            </w:rPr>
          </w:pPr>
        </w:p>
      </w:tc>
      <w:tc>
        <w:tcPr>
          <w:tcW w:w="1134" w:type="dxa"/>
        </w:tcPr>
        <w:p w:rsidR="005B222D" w:rsidRDefault="005B222D">
          <w:pPr>
            <w:pStyle w:val="Header"/>
            <w:jc w:val="center"/>
            <w:rPr>
              <w:rFonts w:ascii="Arial" w:hAnsi="Arial"/>
              <w:snapToGrid w:val="0"/>
            </w:rPr>
          </w:pPr>
        </w:p>
      </w:tc>
      <w:tc>
        <w:tcPr>
          <w:tcW w:w="3928" w:type="dxa"/>
        </w:tcPr>
        <w:p w:rsidR="005B222D" w:rsidRDefault="005B222D">
          <w:pPr>
            <w:pStyle w:val="Header"/>
            <w:jc w:val="right"/>
            <w:rPr>
              <w:rFonts w:ascii="Arial" w:hAnsi="Arial"/>
              <w:snapToGrid w:val="0"/>
            </w:rPr>
          </w:pPr>
        </w:p>
      </w:tc>
    </w:tr>
    <w:tr w:rsidR="005B222D">
      <w:tc>
        <w:tcPr>
          <w:tcW w:w="3794" w:type="dxa"/>
        </w:tcPr>
        <w:p w:rsidR="005B222D" w:rsidRDefault="005B222D">
          <w:pPr>
            <w:rPr>
              <w:rFonts w:ascii="Arial" w:hAnsi="Arial"/>
              <w:snapToGrid w:val="0"/>
            </w:rPr>
          </w:pPr>
          <w:r>
            <w:rPr>
              <w:rFonts w:ascii="Arial" w:hAnsi="Arial"/>
              <w:snapToGrid w:val="0"/>
            </w:rPr>
            <w:t>Integrated Seminar 1</w:t>
          </w:r>
        </w:p>
        <w:p w:rsidR="005B222D" w:rsidRDefault="005B222D">
          <w:pPr>
            <w:rPr>
              <w:rFonts w:ascii="Arial" w:hAnsi="Arial"/>
              <w:snapToGrid w:val="0"/>
            </w:rPr>
          </w:pPr>
        </w:p>
      </w:tc>
      <w:tc>
        <w:tcPr>
          <w:tcW w:w="1134" w:type="dxa"/>
        </w:tcPr>
        <w:p w:rsidR="005B222D" w:rsidRDefault="005B222D">
          <w:pPr>
            <w:pStyle w:val="Header"/>
            <w:jc w:val="center"/>
            <w:rPr>
              <w:rFonts w:ascii="Arial" w:hAnsi="Arial"/>
              <w:snapToGrid w:val="0"/>
            </w:rPr>
          </w:pPr>
        </w:p>
      </w:tc>
      <w:tc>
        <w:tcPr>
          <w:tcW w:w="3928" w:type="dxa"/>
        </w:tcPr>
        <w:p w:rsidR="005B222D" w:rsidRDefault="005B222D" w:rsidP="00A64786">
          <w:pPr>
            <w:pStyle w:val="Header"/>
            <w:jc w:val="right"/>
            <w:rPr>
              <w:rFonts w:ascii="Arial" w:hAnsi="Arial"/>
              <w:snapToGrid w:val="0"/>
            </w:rPr>
          </w:pPr>
          <w:r>
            <w:rPr>
              <w:rFonts w:ascii="Arial" w:hAnsi="Arial"/>
              <w:snapToGrid w:val="0"/>
            </w:rPr>
            <w:t>CY</w:t>
          </w:r>
          <w:r w:rsidR="00A64786">
            <w:rPr>
              <w:rFonts w:ascii="Arial" w:hAnsi="Arial"/>
              <w:snapToGrid w:val="0"/>
            </w:rPr>
            <w:t>C150</w:t>
          </w:r>
          <w:r>
            <w:rPr>
              <w:rFonts w:ascii="Arial" w:hAnsi="Arial"/>
              <w:snapToGrid w:val="0"/>
            </w:rPr>
            <w:t>-3</w:t>
          </w:r>
        </w:p>
      </w:tc>
    </w:tr>
  </w:tbl>
  <w:p w:rsidR="005B222D" w:rsidRDefault="005B22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A0012"/>
    <w:rsid w:val="000A479A"/>
    <w:rsid w:val="0013201F"/>
    <w:rsid w:val="001428EB"/>
    <w:rsid w:val="00177078"/>
    <w:rsid w:val="001B72EE"/>
    <w:rsid w:val="001F365D"/>
    <w:rsid w:val="001F4AB5"/>
    <w:rsid w:val="002413EF"/>
    <w:rsid w:val="00283F8A"/>
    <w:rsid w:val="002876E6"/>
    <w:rsid w:val="00295232"/>
    <w:rsid w:val="002D0F95"/>
    <w:rsid w:val="002D240A"/>
    <w:rsid w:val="002E0BEB"/>
    <w:rsid w:val="00300EF1"/>
    <w:rsid w:val="00345D37"/>
    <w:rsid w:val="003A0238"/>
    <w:rsid w:val="003D0B70"/>
    <w:rsid w:val="003D5562"/>
    <w:rsid w:val="003F0CD0"/>
    <w:rsid w:val="00441ECC"/>
    <w:rsid w:val="00455859"/>
    <w:rsid w:val="00497B5F"/>
    <w:rsid w:val="004D29AF"/>
    <w:rsid w:val="004E298B"/>
    <w:rsid w:val="00524D94"/>
    <w:rsid w:val="00532940"/>
    <w:rsid w:val="00533537"/>
    <w:rsid w:val="0056705E"/>
    <w:rsid w:val="005769F5"/>
    <w:rsid w:val="005A28BC"/>
    <w:rsid w:val="005B222D"/>
    <w:rsid w:val="005C10A6"/>
    <w:rsid w:val="00613807"/>
    <w:rsid w:val="00626C24"/>
    <w:rsid w:val="006755CA"/>
    <w:rsid w:val="006B1C89"/>
    <w:rsid w:val="00721404"/>
    <w:rsid w:val="00721FF2"/>
    <w:rsid w:val="00723208"/>
    <w:rsid w:val="00754E67"/>
    <w:rsid w:val="007A0698"/>
    <w:rsid w:val="007C589C"/>
    <w:rsid w:val="007E40E7"/>
    <w:rsid w:val="007E6621"/>
    <w:rsid w:val="007F132C"/>
    <w:rsid w:val="007F73A4"/>
    <w:rsid w:val="00807801"/>
    <w:rsid w:val="0083021A"/>
    <w:rsid w:val="008476B6"/>
    <w:rsid w:val="00867048"/>
    <w:rsid w:val="008A0B1B"/>
    <w:rsid w:val="008F4B0D"/>
    <w:rsid w:val="009008AF"/>
    <w:rsid w:val="00973CCA"/>
    <w:rsid w:val="009B5B24"/>
    <w:rsid w:val="00A01D87"/>
    <w:rsid w:val="00A023DB"/>
    <w:rsid w:val="00A336D5"/>
    <w:rsid w:val="00A64786"/>
    <w:rsid w:val="00A85995"/>
    <w:rsid w:val="00A9176F"/>
    <w:rsid w:val="00A97B10"/>
    <w:rsid w:val="00AC5756"/>
    <w:rsid w:val="00B47DBA"/>
    <w:rsid w:val="00B50404"/>
    <w:rsid w:val="00B569B5"/>
    <w:rsid w:val="00B72F40"/>
    <w:rsid w:val="00B778BA"/>
    <w:rsid w:val="00B835FC"/>
    <w:rsid w:val="00BA119A"/>
    <w:rsid w:val="00BA318C"/>
    <w:rsid w:val="00BC7832"/>
    <w:rsid w:val="00BD3615"/>
    <w:rsid w:val="00C0550E"/>
    <w:rsid w:val="00C2621C"/>
    <w:rsid w:val="00C53F7E"/>
    <w:rsid w:val="00C87B5D"/>
    <w:rsid w:val="00C90B1E"/>
    <w:rsid w:val="00C97440"/>
    <w:rsid w:val="00C97897"/>
    <w:rsid w:val="00CB4EB0"/>
    <w:rsid w:val="00D1300B"/>
    <w:rsid w:val="00D95F0D"/>
    <w:rsid w:val="00DC1839"/>
    <w:rsid w:val="00E25868"/>
    <w:rsid w:val="00E32522"/>
    <w:rsid w:val="00E8152E"/>
    <w:rsid w:val="00E86FF6"/>
    <w:rsid w:val="00EB7D03"/>
    <w:rsid w:val="00EE6E49"/>
    <w:rsid w:val="00EE75A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766442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ABC07-89FC-4EE7-954B-B545F558B81A}"/>
</file>

<file path=customXml/itemProps2.xml><?xml version="1.0" encoding="utf-8"?>
<ds:datastoreItem xmlns:ds="http://schemas.openxmlformats.org/officeDocument/2006/customXml" ds:itemID="{8AACE25E-EADB-451F-941F-44BF6A912D1A}"/>
</file>

<file path=customXml/itemProps3.xml><?xml version="1.0" encoding="utf-8"?>
<ds:datastoreItem xmlns:ds="http://schemas.openxmlformats.org/officeDocument/2006/customXml" ds:itemID="{12B43B03-0E6A-473B-AB86-508CF3EC0617}"/>
</file>

<file path=docProps/app.xml><?xml version="1.0" encoding="utf-8"?>
<Properties xmlns="http://schemas.openxmlformats.org/officeDocument/2006/extended-properties" xmlns:vt="http://schemas.openxmlformats.org/officeDocument/2006/docPropsVTypes">
  <Template>Normal.dotm</Template>
  <TotalTime>0</TotalTime>
  <Pages>7</Pages>
  <Words>1437</Words>
  <Characters>9265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2016-05-16T16:14:00Z</cp:lastPrinted>
  <dcterms:created xsi:type="dcterms:W3CDTF">2016-12-19T16:45:00Z</dcterms:created>
  <dcterms:modified xsi:type="dcterms:W3CDTF">2016-12-19T16:45:00Z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1008600</vt:r8>
  </property>
</Properties>
</file>